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ЛИЦЕЙ №103 «ГАРМОНИЯ»</w:t>
      </w: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787" w:type="dxa"/>
        <w:jc w:val="center"/>
        <w:tblLayout w:type="fixed"/>
        <w:tblLook w:val="01E0" w:firstRow="1" w:lastRow="1" w:firstColumn="1" w:lastColumn="1" w:noHBand="0" w:noVBand="0"/>
      </w:tblPr>
      <w:tblGrid>
        <w:gridCol w:w="4787"/>
      </w:tblGrid>
      <w:tr w:rsidR="00AF6A66" w:rsidRPr="00415B66" w:rsidTr="00AF6A66">
        <w:trPr>
          <w:jc w:val="center"/>
        </w:trPr>
        <w:tc>
          <w:tcPr>
            <w:tcW w:w="4787" w:type="dxa"/>
          </w:tcPr>
          <w:p w:rsidR="00AF6A66" w:rsidRPr="00415B66" w:rsidRDefault="00AF6A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415B66" w:rsidRPr="00415B66" w:rsidTr="00415B66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10E8" w:rsidRPr="00415B66" w:rsidRDefault="00415B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6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ЖИЗНЕДЕЯТЕЛЬНОСТИ,  10-11 класс.</w:t>
            </w:r>
          </w:p>
        </w:tc>
      </w:tr>
      <w:tr w:rsidR="00415B66" w:rsidRPr="00415B66" w:rsidTr="00415B66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10E8" w:rsidRPr="00415B66" w:rsidRDefault="00415B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5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предмет, классы</w:t>
            </w:r>
          </w:p>
        </w:tc>
      </w:tr>
      <w:tr w:rsidR="00415B66" w:rsidRPr="00415B66" w:rsidTr="00415B66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10E8" w:rsidRPr="00415B66" w:rsidRDefault="00415B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В.Н. </w:t>
            </w:r>
            <w:proofErr w:type="spellStart"/>
            <w:r w:rsidRPr="00415B66">
              <w:rPr>
                <w:rFonts w:ascii="Times New Roman" w:hAnsi="Times New Roman" w:cs="Times New Roman"/>
                <w:b/>
                <w:sz w:val="24"/>
                <w:szCs w:val="24"/>
              </w:rPr>
              <w:t>Латчук</w:t>
            </w:r>
            <w:proofErr w:type="spellEnd"/>
            <w:r w:rsidRPr="00415B66">
              <w:rPr>
                <w:rFonts w:ascii="Times New Roman" w:hAnsi="Times New Roman" w:cs="Times New Roman"/>
                <w:b/>
                <w:sz w:val="24"/>
                <w:szCs w:val="24"/>
              </w:rPr>
              <w:t>,  34 часа</w:t>
            </w:r>
          </w:p>
        </w:tc>
      </w:tr>
      <w:tr w:rsidR="00415B66" w:rsidRPr="00415B66" w:rsidTr="00415B66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10E8" w:rsidRPr="00415B66" w:rsidRDefault="00415B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авторы учебника, количество часов в год (неделю)</w:t>
            </w:r>
          </w:p>
        </w:tc>
      </w:tr>
    </w:tbl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Pr="00415B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ГОРОД ЖЕЛЕЗНОГОРСК</w:t>
      </w:r>
    </w:p>
    <w:p w:rsidR="00415B66" w:rsidRPr="00415B66" w:rsidRDefault="00926A31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415B66" w:rsidRPr="00415B66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bookmarkStart w:id="0" w:name="_GoBack"/>
      <w:bookmarkEnd w:id="0"/>
      <w:r w:rsidR="00415B66" w:rsidRPr="00415B6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62DAB" w:rsidRDefault="00362DAB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AB" w:rsidRDefault="00362DAB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Default="00415B66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Default="00415B66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3F0" w:rsidRPr="00CE2A8C" w:rsidRDefault="00CE23F0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A8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9254C" w:rsidRPr="00CE2A8C" w:rsidRDefault="0069254C" w:rsidP="0069254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A8C">
        <w:rPr>
          <w:rFonts w:ascii="Times New Roman" w:hAnsi="Times New Roman" w:cs="Times New Roman"/>
          <w:sz w:val="24"/>
          <w:szCs w:val="24"/>
        </w:rPr>
        <w:t xml:space="preserve">Программа разработана В. Н. </w:t>
      </w:r>
      <w:proofErr w:type="spellStart"/>
      <w:r w:rsidRPr="00CE2A8C">
        <w:rPr>
          <w:rFonts w:ascii="Times New Roman" w:hAnsi="Times New Roman" w:cs="Times New Roman"/>
          <w:sz w:val="24"/>
          <w:szCs w:val="24"/>
        </w:rPr>
        <w:t>Латчуком</w:t>
      </w:r>
      <w:proofErr w:type="spellEnd"/>
      <w:r w:rsidRPr="00CE2A8C">
        <w:rPr>
          <w:rFonts w:ascii="Times New Roman" w:hAnsi="Times New Roman" w:cs="Times New Roman"/>
          <w:sz w:val="24"/>
          <w:szCs w:val="24"/>
        </w:rPr>
        <w:t xml:space="preserve"> (руководитель), С. К. Мироновым, С. Н. </w:t>
      </w:r>
      <w:proofErr w:type="spellStart"/>
      <w:r w:rsidRPr="00CE2A8C">
        <w:rPr>
          <w:rFonts w:ascii="Times New Roman" w:hAnsi="Times New Roman" w:cs="Times New Roman"/>
          <w:sz w:val="24"/>
          <w:szCs w:val="24"/>
        </w:rPr>
        <w:t>Вангородским</w:t>
      </w:r>
      <w:proofErr w:type="spellEnd"/>
      <w:r w:rsidRPr="00CE2A8C">
        <w:rPr>
          <w:rFonts w:ascii="Times New Roman" w:hAnsi="Times New Roman" w:cs="Times New Roman"/>
          <w:sz w:val="24"/>
          <w:szCs w:val="24"/>
        </w:rPr>
        <w:t>, М. А. Ульяновой в соответствии с требованиями,</w:t>
      </w:r>
      <w:r w:rsidR="00CE2A8C" w:rsidRPr="00CE2A8C">
        <w:rPr>
          <w:rFonts w:ascii="Times New Roman" w:hAnsi="Times New Roman" w:cs="Times New Roman"/>
          <w:sz w:val="24"/>
          <w:szCs w:val="24"/>
        </w:rPr>
        <w:t xml:space="preserve"> Федерального  компонента государственного образовательного стандарта основного общего образования (Приказ МО и Н РФ № 1897 от 05.03.2004 г),</w:t>
      </w:r>
      <w:r w:rsidR="00CE2A8C" w:rsidRPr="00CE2A8C">
        <w:rPr>
          <w:sz w:val="24"/>
          <w:szCs w:val="24"/>
        </w:rPr>
        <w:t xml:space="preserve"> </w:t>
      </w:r>
      <w:r w:rsidRPr="00CE2A8C">
        <w:rPr>
          <w:rFonts w:ascii="Times New Roman" w:hAnsi="Times New Roman" w:cs="Times New Roman"/>
          <w:sz w:val="24"/>
          <w:szCs w:val="24"/>
        </w:rPr>
        <w:t xml:space="preserve"> и Примерной программой, подготовленной в рамках проекта «Разработка, апробация и внедрение федеральных государственных стандартов общего образования второго поколения».</w:t>
      </w:r>
    </w:p>
    <w:p w:rsidR="0069254C" w:rsidRPr="002103DB" w:rsidRDefault="0069254C" w:rsidP="00692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3DB">
        <w:rPr>
          <w:rFonts w:ascii="Times New Roman" w:hAnsi="Times New Roman" w:cs="Times New Roman"/>
          <w:sz w:val="24"/>
          <w:szCs w:val="24"/>
        </w:rPr>
        <w:t>Рабочая программа по ОБЖ составлена на основе  Конституция Российской Федерации, Федерального закона Российской Федерации от 29.12.2012  №ФЗ-273  «Об  образовании в Российской Федерации, в соответствии с основными положениями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г.),  Концепцией духовно-нравственного развития и воспитания личности гражданина  России, планируемыми результатами основного общего образования, требованиями  Основной обра</w:t>
      </w:r>
      <w:r w:rsidR="00447F4C">
        <w:rPr>
          <w:rFonts w:ascii="Times New Roman" w:hAnsi="Times New Roman" w:cs="Times New Roman"/>
          <w:sz w:val="24"/>
          <w:szCs w:val="24"/>
        </w:rPr>
        <w:t>зовательной программы МБОУ Лицей№103 «Гармония»</w:t>
      </w:r>
      <w:r>
        <w:rPr>
          <w:rFonts w:ascii="Times New Roman" w:hAnsi="Times New Roman" w:cs="Times New Roman"/>
          <w:sz w:val="24"/>
          <w:szCs w:val="24"/>
        </w:rPr>
        <w:t xml:space="preserve">, рабочей программы для </w:t>
      </w:r>
      <w:r w:rsidRPr="002103DB">
        <w:rPr>
          <w:rFonts w:ascii="Times New Roman" w:hAnsi="Times New Roman" w:cs="Times New Roman"/>
          <w:sz w:val="24"/>
          <w:szCs w:val="24"/>
        </w:rPr>
        <w:t>общеобразовательных уч</w:t>
      </w:r>
      <w:r>
        <w:rPr>
          <w:rFonts w:ascii="Times New Roman" w:hAnsi="Times New Roman" w:cs="Times New Roman"/>
          <w:sz w:val="24"/>
          <w:szCs w:val="24"/>
        </w:rPr>
        <w:t>реждений. 10</w:t>
      </w:r>
      <w:r w:rsidRPr="002103DB">
        <w:rPr>
          <w:rFonts w:ascii="Times New Roman" w:hAnsi="Times New Roman" w:cs="Times New Roman"/>
          <w:sz w:val="24"/>
          <w:szCs w:val="24"/>
        </w:rPr>
        <w:t xml:space="preserve">—11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. /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. – сост.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В.Н.Латчук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>,</w:t>
      </w:r>
      <w:r w:rsidR="00447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7F4C">
        <w:rPr>
          <w:rFonts w:ascii="Times New Roman" w:hAnsi="Times New Roman" w:cs="Times New Roman"/>
          <w:sz w:val="24"/>
          <w:szCs w:val="24"/>
        </w:rPr>
        <w:t>В.В.Марков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С.К.Мирон</w:t>
      </w:r>
      <w:r w:rsidR="00447F4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447F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7F4C">
        <w:rPr>
          <w:rFonts w:ascii="Times New Roman" w:hAnsi="Times New Roman" w:cs="Times New Roman"/>
          <w:sz w:val="24"/>
          <w:szCs w:val="24"/>
        </w:rPr>
        <w:t>С.Н.Вангородский</w:t>
      </w:r>
      <w:proofErr w:type="spellEnd"/>
      <w:r w:rsidR="00447F4C">
        <w:rPr>
          <w:rFonts w:ascii="Times New Roman" w:hAnsi="Times New Roman" w:cs="Times New Roman"/>
          <w:sz w:val="24"/>
          <w:szCs w:val="24"/>
        </w:rPr>
        <w:t>, —</w:t>
      </w:r>
      <w:proofErr w:type="spellStart"/>
      <w:proofErr w:type="gramStart"/>
      <w:r w:rsidR="00447F4C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proofErr w:type="gramEnd"/>
      <w:r w:rsidR="00447F4C">
        <w:rPr>
          <w:rFonts w:ascii="Times New Roman" w:hAnsi="Times New Roman" w:cs="Times New Roman"/>
          <w:sz w:val="24"/>
          <w:szCs w:val="24"/>
        </w:rPr>
        <w:t>, 2010</w:t>
      </w:r>
      <w:r w:rsidRPr="002103DB">
        <w:rPr>
          <w:rFonts w:ascii="Times New Roman" w:hAnsi="Times New Roman" w:cs="Times New Roman"/>
          <w:sz w:val="24"/>
          <w:szCs w:val="24"/>
        </w:rPr>
        <w:t xml:space="preserve">, к предметной линии учебников В.Н.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Латчука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>, В.В. Маркова, М.И. Кузнецова</w:t>
      </w:r>
      <w:r>
        <w:rPr>
          <w:rFonts w:ascii="Times New Roman" w:hAnsi="Times New Roman" w:cs="Times New Roman"/>
          <w:sz w:val="24"/>
          <w:szCs w:val="24"/>
        </w:rPr>
        <w:t xml:space="preserve"> и другими законодательными актами и нормативными правовыми документами: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безопасности»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«Об обороне»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защите населения и территорий от чрезвычайных ситуаций природного и техногенного характера»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гражданской обороне»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пожарной безопасности»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безопасности дорожного движения»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противодействии терроризму»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наркотических средствах и психотропных веществах»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«Об аварийно-спасательных службах и статусе спасателя»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Указ Президента Российской Федерации «О мерах по противодействию терроризму» (от 15 февраля 2006 года №116)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Концепция противодействия терр</w:t>
      </w:r>
      <w:r>
        <w:rPr>
          <w:rFonts w:ascii="Times New Roman" w:hAnsi="Times New Roman" w:cs="Times New Roman"/>
          <w:sz w:val="24"/>
          <w:szCs w:val="24"/>
        </w:rPr>
        <w:t>оризму в Российской Федерации (</w:t>
      </w:r>
      <w:r w:rsidRPr="00E07117">
        <w:rPr>
          <w:rFonts w:ascii="Times New Roman" w:hAnsi="Times New Roman" w:cs="Times New Roman"/>
          <w:sz w:val="24"/>
          <w:szCs w:val="24"/>
        </w:rPr>
        <w:t>утв. Указом Президента Российской Федерации 5 октября 2009 года)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 xml:space="preserve">Положение о Национальном антитеррористическом комитете (утв. Указом Президента Российской Федерации от 15 февраля 2006 года №116)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 xml:space="preserve">Стратегия национальной безопасности Российской Федерации до 2020 года </w:t>
      </w:r>
      <w:proofErr w:type="gramStart"/>
      <w:r w:rsidRPr="00E07117">
        <w:rPr>
          <w:rFonts w:ascii="Times New Roman" w:hAnsi="Times New Roman" w:cs="Times New Roman"/>
          <w:sz w:val="24"/>
          <w:szCs w:val="24"/>
        </w:rPr>
        <w:t>( утв.</w:t>
      </w:r>
      <w:proofErr w:type="gramEnd"/>
      <w:r w:rsidRPr="00E07117">
        <w:rPr>
          <w:rFonts w:ascii="Times New Roman" w:hAnsi="Times New Roman" w:cs="Times New Roman"/>
          <w:sz w:val="24"/>
          <w:szCs w:val="24"/>
        </w:rPr>
        <w:t xml:space="preserve"> Указом Президента Российской Федерации от 12 мая 2009 года №537)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Стратегия государственной антинаркотической политически Росс</w:t>
      </w:r>
      <w:r>
        <w:rPr>
          <w:rFonts w:ascii="Times New Roman" w:hAnsi="Times New Roman" w:cs="Times New Roman"/>
          <w:sz w:val="24"/>
          <w:szCs w:val="24"/>
        </w:rPr>
        <w:t>ийской Федерации от 2020 года (</w:t>
      </w:r>
      <w:r w:rsidRPr="00E07117">
        <w:rPr>
          <w:rFonts w:ascii="Times New Roman" w:hAnsi="Times New Roman" w:cs="Times New Roman"/>
          <w:sz w:val="24"/>
          <w:szCs w:val="24"/>
        </w:rPr>
        <w:t>утв. Указом Президента Российской Федерации от 9 июня 2010 года №690)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« О единой государственной системе предупреждения и ликвидации чрезвычайных ситуаций»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« О классификации чрезвычайных ситуаций природного и техногенного характера»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« О подготовке населения в области защиты от чрезвычайных ситуаций»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Правила дорожного движения Российской Федерации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Семейный кодекс Российской Федерации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Уголовный кодекс Российской Федерации</w:t>
      </w:r>
    </w:p>
    <w:p w:rsidR="0069254C" w:rsidRDefault="0069254C" w:rsidP="0069254C">
      <w:pPr>
        <w:pStyle w:val="Style6"/>
        <w:widowControl/>
        <w:spacing w:line="240" w:lineRule="auto"/>
        <w:ind w:right="5"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7"/>
        <w:widowControl/>
        <w:spacing w:line="240" w:lineRule="auto"/>
        <w:ind w:right="1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b/>
          <w:sz w:val="24"/>
          <w:szCs w:val="24"/>
        </w:rPr>
        <w:lastRenderedPageBreak/>
        <w:t xml:space="preserve">Цели изучения основ безопасности жизнедеятельности в 10—11 классах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общеобразовательных учреждений вытека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ют из целей изучения предмета в основной школе. Таким образом, выполняется принцип преемственности и непрерыв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образования в основной и старшей школе.</w:t>
      </w:r>
    </w:p>
    <w:p w:rsidR="0069254C" w:rsidRPr="0069254C" w:rsidRDefault="0069254C" w:rsidP="0069254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 своей предметной ориентации предлагаемая программа направлена на достижение следующих целей:</w:t>
      </w:r>
    </w:p>
    <w:p w:rsidR="0069254C" w:rsidRDefault="0069254C" w:rsidP="0069254C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right="5" w:firstLine="284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освоение знаний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 безопасном поведении человека в опасных и чрезвычайных ситуациях природного, техноген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и социального характера; о здоровье и здоровом образе жизни; о государственной системе защиты населения от опасных и чрезвычайных ситуаций; о воинской обязанности и военной службе;</w:t>
      </w:r>
    </w:p>
    <w:p w:rsidR="0069254C" w:rsidRPr="0069254C" w:rsidRDefault="0069254C" w:rsidP="0069254C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right="5" w:firstLine="284"/>
        <w:rPr>
          <w:rStyle w:val="FontStyle88"/>
          <w:rFonts w:ascii="Times New Roman" w:hAnsi="Times New Roman" w:cs="Times New Roman"/>
          <w:b/>
          <w:bCs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воспитание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у школьников ценностного отношения к здоровью и человеческой</w:t>
      </w:r>
      <w:r w:rsidR="007D6DCC">
        <w:rPr>
          <w:rStyle w:val="FontStyle88"/>
          <w:rFonts w:ascii="Times New Roman" w:hAnsi="Times New Roman" w:cs="Times New Roman"/>
          <w:sz w:val="24"/>
          <w:szCs w:val="24"/>
        </w:rPr>
        <w:t xml:space="preserve"> жизни, чувства уважения к геро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ическому наследию России и </w:t>
      </w:r>
      <w:proofErr w:type="spell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eегосударственной</w:t>
      </w:r>
      <w:proofErr w:type="spell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 символике, патриотизма и стремления выполнить долг по защите Отече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0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формирование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у обучающихся гражданской ответст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венности и правового самосознания, духовности и культуры, в том числе культуры безопасности жизнедеятельности, са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мостоятельности, инициативности, способности к успешной социализации в обществе;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5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развитие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 соблюдении здорового образа жизни;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овладение умениями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помощь пострадавшим и самопо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мощь.</w:t>
      </w:r>
    </w:p>
    <w:p w:rsidR="0069254C" w:rsidRDefault="0069254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Эти цели соответствуют современным потребностям личности, общества и государства и должны быть успешно реализованы в процессе обучения и воспитания подрастаю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щего поколения.</w:t>
      </w:r>
    </w:p>
    <w:p w:rsidR="007D6DCC" w:rsidRPr="007D6DCC" w:rsidRDefault="007D6DCC" w:rsidP="007D6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DCC">
        <w:rPr>
          <w:rFonts w:ascii="Times New Roman" w:hAnsi="Times New Roman" w:cs="Times New Roman"/>
          <w:b/>
          <w:sz w:val="24"/>
          <w:szCs w:val="24"/>
        </w:rPr>
        <w:t>В своей предметной ориентации предлагаемая про</w:t>
      </w:r>
      <w:r w:rsidRPr="007D6DCC">
        <w:rPr>
          <w:rFonts w:ascii="Times New Roman" w:hAnsi="Times New Roman" w:cs="Times New Roman"/>
          <w:b/>
          <w:sz w:val="24"/>
          <w:szCs w:val="24"/>
        </w:rPr>
        <w:softHyphen/>
        <w:t>грамма нацеливает педагогический процесс на реше</w:t>
      </w:r>
      <w:r w:rsidRPr="007D6DCC">
        <w:rPr>
          <w:rFonts w:ascii="Times New Roman" w:hAnsi="Times New Roman" w:cs="Times New Roman"/>
          <w:b/>
          <w:sz w:val="24"/>
          <w:szCs w:val="24"/>
        </w:rPr>
        <w:softHyphen/>
        <w:t>ние следующих задач: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освоение учащимися знаний о безопасном пове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дении человека в опасных и чрезвычайных ситуациях природного, техногенного и социального характера, здоровье и здоровом образе жизни, государственной системе защиты населения от опасных и чрезвычай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ных ситуаций, об обязанностях граждан по защите государства;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воспитание у школьников ценностного отноше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ния к здоровью и человеческой жизни, чувства ува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жения к героическому наследию России и ее государ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ственной символике, патриотизма и стремления вы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полнить долг по защите Отечества;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развитие у учеников черт личности, необходи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мых для безопасного поведения в чрезвычайных ситу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ациях и при прохождении военной службы, бдитель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ности в отношении актов терроризма, ведения здоро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вого образа жизни;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обучение учащихся умению оценивать ситу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ации, опасные для жизни и здоровья, правильно дей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ствовать в чрезвычайных ситуациях, использовать средства индивидуальной и коллективной защиты, оказывать первую медицинскую помощь пострадав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шим.</w:t>
      </w:r>
    </w:p>
    <w:p w:rsidR="007D6DCC" w:rsidRDefault="007D6DC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7D6DCC" w:rsidRPr="0069254C" w:rsidRDefault="007D6DC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3"/>
        <w:widowControl/>
        <w:tabs>
          <w:tab w:val="left" w:pos="427"/>
        </w:tabs>
        <w:spacing w:line="240" w:lineRule="auto"/>
        <w:ind w:left="284" w:right="10" w:firstLine="0"/>
        <w:rPr>
          <w:rStyle w:val="FontStyle85"/>
          <w:rFonts w:ascii="Times New Roman" w:hAnsi="Times New Roman" w:cs="Times New Roman"/>
          <w:sz w:val="24"/>
          <w:szCs w:val="24"/>
        </w:rPr>
      </w:pPr>
    </w:p>
    <w:p w:rsidR="00EF3AAA" w:rsidRPr="00506896" w:rsidRDefault="00EF3AAA" w:rsidP="0069254C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EF3AAA" w:rsidRPr="00506896" w:rsidRDefault="00EF3AAA" w:rsidP="0069254C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69254C" w:rsidRPr="00EF3AAA" w:rsidRDefault="0069254C" w:rsidP="0069254C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 w:rsidRPr="0069254C">
        <w:rPr>
          <w:rStyle w:val="FontStyle84"/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:rsidR="0069254C" w:rsidRPr="0069254C" w:rsidRDefault="0069254C" w:rsidP="0069254C">
      <w:pPr>
        <w:pStyle w:val="Style6"/>
        <w:widowControl/>
        <w:spacing w:line="240" w:lineRule="auto"/>
        <w:ind w:right="5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 курсе «Основы безопасности жизнедеятельности», как ни в каком другом предмете, представлены в единстве все функции процесса обучения: образовательная, развиваю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щая и воспитательная. Эти функции тесно взаимосвязаны и взаимозависимы.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Образовательная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предполагает усвоение обу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чаемыми определенного объема общенаучных и специаль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знаний и формирование на их основе различных умений и навыков.</w:t>
      </w:r>
    </w:p>
    <w:p w:rsidR="0069254C" w:rsidRPr="0069254C" w:rsidRDefault="0069254C" w:rsidP="0069254C">
      <w:pPr>
        <w:pStyle w:val="Style7"/>
        <w:widowControl/>
        <w:spacing w:line="240" w:lineRule="auto"/>
        <w:ind w:right="14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Развивающая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обеспечивает, помимо форми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рования знаний, умений и навыков, общее интеллектуаль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ное развитие учащихся, становление их познавательных ка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честв и творческой активности.</w:t>
      </w:r>
    </w:p>
    <w:p w:rsidR="0069254C" w:rsidRDefault="0069254C" w:rsidP="0069254C">
      <w:pPr>
        <w:pStyle w:val="Style7"/>
        <w:widowControl/>
        <w:spacing w:line="240" w:lineRule="auto"/>
        <w:ind w:right="5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Воспитательная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формирует волевые, эсте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тические, нравственные, патриотические и другие качества, диалектическое мировоззрение и как результат — всесто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ронне и гармонично развитую личность. Значимость курса обусловлена тем, что в нем реализуют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ся требования Конституции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Российской Федерации, ряда важнейших федеральных законов и нормативных правовых документов федерального уровня.</w:t>
      </w:r>
    </w:p>
    <w:p w:rsidR="007D6DCC" w:rsidRPr="0069254C" w:rsidRDefault="007D6DCC" w:rsidP="0069254C">
      <w:pPr>
        <w:pStyle w:val="Style7"/>
        <w:widowControl/>
        <w:spacing w:line="240" w:lineRule="auto"/>
        <w:ind w:right="5" w:firstLine="288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7"/>
        <w:widowControl/>
        <w:spacing w:line="240" w:lineRule="auto"/>
        <w:ind w:right="5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 курс включен раздел «Основы военной службы», при изучении которого учащиеся не только теоретически знако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мятся с военной службой и воинской обязанностью, но и принимают участие в практических занятиях, занимаются военно-прикладными видами спорта.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На занятиях школьники получают систематизированное представление о возможных опасностях, учатся их прогно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зировать и вырабатывать безопасный алгоритм действий в конкретных условиях обстановки, обучаются оказанию пер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помощи, транспортировке пострадавших, элементар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ным приемам самозащиты и выживания в природных усло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виях.</w:t>
      </w:r>
    </w:p>
    <w:p w:rsidR="0069254C" w:rsidRPr="0069254C" w:rsidRDefault="0069254C" w:rsidP="0069254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Курс «Основы безопасности жизнедеятельности» решает и еще одну немаловажную задачу — он нацелен на пропаган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ду здорового образа жизни, профилактику вредных привы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чек: наркомании, токсикомании, алкоголизма, курения, знакомит обучаемых с основами репродуктивного здоровья.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Курс является своеобразной базой для проведения целого ряда внешкольных и внеклассных мероприятий. Это прежде всего Всероссийская олимпиада школьников по основам безопасности жизнедеятельности и Всероссийское детско-юношеское движение «Школа безопасности».</w:t>
      </w:r>
    </w:p>
    <w:p w:rsidR="0069254C" w:rsidRPr="0069254C" w:rsidRDefault="0069254C" w:rsidP="0069254C">
      <w:pPr>
        <w:pStyle w:val="Style7"/>
        <w:widowControl/>
        <w:spacing w:line="240" w:lineRule="auto"/>
        <w:ind w:left="28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Структурно курс представлен тремя разделами: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9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1 «Безопасность и защита человека в опасных, экстремальных и чрезвычайных ситуациях»;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2 «Основы медицинских знаний и здорового обра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за жизни»;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left="288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3 «Основы военной службы».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Понятийная база и содержание курса полностью соот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ветствуют Конституции Российской Федерации, федераль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ным законам и нормативным правовым документам Россий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Федерации, в том числе Федеральному государственно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му образовательному стандарту среднего (полного) общего образования.</w:t>
      </w:r>
    </w:p>
    <w:p w:rsidR="0069254C" w:rsidRPr="0069254C" w:rsidRDefault="0069254C" w:rsidP="0069254C">
      <w:pPr>
        <w:pStyle w:val="Style7"/>
        <w:widowControl/>
        <w:spacing w:line="240" w:lineRule="auto"/>
        <w:ind w:right="14"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5"/>
        <w:widowControl/>
        <w:tabs>
          <w:tab w:val="left" w:pos="4877"/>
        </w:tabs>
        <w:ind w:firstLine="284"/>
        <w:jc w:val="center"/>
        <w:rPr>
          <w:rStyle w:val="FontStyle84"/>
          <w:rFonts w:ascii="Times New Roman" w:hAnsi="Times New Roman" w:cs="Times New Roman"/>
          <w:b/>
        </w:rPr>
      </w:pPr>
      <w:r w:rsidRPr="0069254C">
        <w:rPr>
          <w:rStyle w:val="FontStyle84"/>
          <w:rFonts w:ascii="Times New Roman" w:hAnsi="Times New Roman" w:cs="Times New Roman"/>
          <w:b/>
        </w:rPr>
        <w:t>МЕСТО КУРСА В УЧЕБНОМ ПЛАНЕ</w:t>
      </w:r>
    </w:p>
    <w:p w:rsidR="00FE054B" w:rsidRPr="00FE054B" w:rsidRDefault="0069254C" w:rsidP="00FE054B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Согласно Федеральному государственному образова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тельному стандарту среднего (полного) общего образования, учебные планы образовательного учреждения, в том числе</w:t>
      </w:r>
      <w:r w:rsidR="00FE054B" w:rsidRPr="00FE054B">
        <w:rPr>
          <w:rStyle w:val="FontStyle88"/>
          <w:rFonts w:ascii="Times New Roman" w:hAnsi="Times New Roman" w:cs="Times New Roman"/>
          <w:sz w:val="24"/>
          <w:szCs w:val="24"/>
        </w:rPr>
        <w:t>по профилям обучения и индивидуальные, являются одним из основных механизмов, которые обеспечивают достижение учащимися результатов освоения основной образовательной программы.</w:t>
      </w:r>
    </w:p>
    <w:p w:rsidR="00FE054B" w:rsidRP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Курс «Основы безопасности жизнедеятельности» вклю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чается во все учебные планы из рас</w:t>
      </w:r>
      <w:r w:rsidR="0070162C">
        <w:rPr>
          <w:rStyle w:val="FontStyle88"/>
          <w:rFonts w:ascii="Times New Roman" w:hAnsi="Times New Roman" w:cs="Times New Roman"/>
          <w:sz w:val="24"/>
          <w:szCs w:val="24"/>
        </w:rPr>
        <w:t>чета 1 ч в неделю (все</w:t>
      </w:r>
      <w:r w:rsidR="0070162C">
        <w:rPr>
          <w:rStyle w:val="FontStyle88"/>
          <w:rFonts w:ascii="Times New Roman" w:hAnsi="Times New Roman" w:cs="Times New Roman"/>
          <w:sz w:val="24"/>
          <w:szCs w:val="24"/>
        </w:rPr>
        <w:softHyphen/>
        <w:t>го 68</w:t>
      </w:r>
      <w:r w:rsidR="00495757">
        <w:rPr>
          <w:rStyle w:val="FontStyle88"/>
          <w:rFonts w:ascii="Times New Roman" w:hAnsi="Times New Roman" w:cs="Times New Roman"/>
          <w:sz w:val="24"/>
          <w:szCs w:val="24"/>
        </w:rPr>
        <w:t xml:space="preserve"> ч) в 10 классе и 1 ч в неделю (всего 68 часов) в 11 классе. 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 xml:space="preserve"> Кроме того, по окончании 10 класса во внеурочное время проводятся учебные сборы (практические занятия) по основам военной службы. Продолжител</w:t>
      </w:r>
      <w:r w:rsidR="0070162C">
        <w:rPr>
          <w:rStyle w:val="FontStyle88"/>
          <w:rFonts w:ascii="Times New Roman" w:hAnsi="Times New Roman" w:cs="Times New Roman"/>
          <w:sz w:val="24"/>
          <w:szCs w:val="24"/>
        </w:rPr>
        <w:t>ьность этих сбо</w:t>
      </w:r>
      <w:r w:rsidR="0070162C">
        <w:rPr>
          <w:rStyle w:val="FontStyle88"/>
          <w:rFonts w:ascii="Times New Roman" w:hAnsi="Times New Roman" w:cs="Times New Roman"/>
          <w:sz w:val="24"/>
          <w:szCs w:val="24"/>
        </w:rPr>
        <w:softHyphen/>
        <w:t>ров — 5 дней (40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 xml:space="preserve"> ч). Сборы, как правило, организуются и проводятся в мае — июне на базе воинских частей, а там, где нет воинских частей, — при образовательных учреждениях, военно-патриотических молодежных и детских обществен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объединениях, оборонно-спортивных оздоровительных лагерях.</w:t>
      </w:r>
    </w:p>
    <w:p w:rsidR="00FE054B" w:rsidRP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В ходе сборов учащиеся изучают размещение и быт воен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нослужащих, организацию караульной и внутренней служб, элементы строевой, огневой, тактической, физической и ме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дицинской подготовки, а также вопросы радиационной, хи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мической и биологической защиты войск. Во время сборов проводятся мероприятия по военно-профессиональной ори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ентации.</w:t>
      </w:r>
    </w:p>
    <w:p w:rsid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Если по решению органов управления образованием на изучение курса в 10 и 11 классах отводится другое количест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во учебных часов, то данную рабочую программу следует скорректировать с учетом местных условий.</w:t>
      </w:r>
    </w:p>
    <w:p w:rsid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 w:rsidRPr="00295A25">
        <w:rPr>
          <w:rStyle w:val="FontStyle84"/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9D66EF" w:rsidRDefault="009D66EF" w:rsidP="00295A25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</w:p>
    <w:p w:rsidR="00295A25" w:rsidRPr="00295A25" w:rsidRDefault="00295A25" w:rsidP="00295A25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  <w:r w:rsidRPr="00295A25">
        <w:rPr>
          <w:rStyle w:val="FontStyle67"/>
          <w:rFonts w:ascii="Times New Roman" w:hAnsi="Times New Roman" w:cs="Times New Roman"/>
          <w:b/>
          <w:sz w:val="28"/>
          <w:szCs w:val="28"/>
        </w:rPr>
        <w:t>10 КЛАСС</w:t>
      </w: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both"/>
        <w:rPr>
          <w:rFonts w:ascii="Times New Roman" w:hAnsi="Times New Roman" w:cs="Times New Roman"/>
        </w:rPr>
      </w:pP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295A25">
        <w:rPr>
          <w:rStyle w:val="FontStyle84"/>
          <w:rFonts w:ascii="Times New Roman" w:hAnsi="Times New Roman" w:cs="Times New Roman"/>
          <w:b/>
        </w:rPr>
        <w:t>БЕЗОПАСНОСТЬ И ЗАЩИТА ЧЕЛОВЕКА В ОПАСНЫХ, ЭКСТРЕМАЛЬНЫХ И ЧРЕЗВЫЧАЙНЫХ СИТУАЦИЯХ</w:t>
      </w:r>
    </w:p>
    <w:p w:rsidR="00295A25" w:rsidRPr="00295A25" w:rsidRDefault="00295A25" w:rsidP="00295A25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295A25">
        <w:rPr>
          <w:rStyle w:val="FontStyle66"/>
          <w:rFonts w:ascii="Times New Roman" w:hAnsi="Times New Roman" w:cs="Times New Roman"/>
          <w:sz w:val="24"/>
          <w:szCs w:val="24"/>
        </w:rPr>
        <w:t>ПРАВИЛА БЕЗОПАСНОГО ПОВЕДЕНИЯ В УСЛОВИЯХ ВЫНУЖДЕННОГО АВТОНОМНОГО СУЩЕСТВОВАНИЯ</w:t>
      </w:r>
    </w:p>
    <w:p w:rsidR="00295A25" w:rsidRPr="00295A25" w:rsidRDefault="00295A25" w:rsidP="00295A25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295A25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>Основные причины вынужденного автономного су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>ществования. Первоочередные действия потерпевших бед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ствие. 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Понятие о выживании и автономном существовании. Основные причины вынужденного автономного существова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в природных условиях. Действия людей в ситуациях, связанных с авариями транспортных средств. Случаи, когда предпочтительнее оставаться на месте аварии. Ситуации, когда принимается решение уйти с места аварии.</w:t>
      </w:r>
    </w:p>
    <w:p w:rsidR="00295A25" w:rsidRPr="00295A25" w:rsidRDefault="00295A25" w:rsidP="00295A25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295A25">
        <w:rPr>
          <w:rStyle w:val="FontStyle85"/>
          <w:rFonts w:ascii="Times New Roman" w:hAnsi="Times New Roman" w:cs="Times New Roman"/>
          <w:sz w:val="24"/>
          <w:szCs w:val="24"/>
        </w:rPr>
        <w:t>Автономное существование человека в условиях природ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ной среды. 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Основные правила и действия для выживания в условиях вынужденного автономного существования. Ос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новные способы ориентирования на местности: по компасу, по небесным светилам (солнцу, луне, звездам), по растениям и животным, по местным признакам. Метод движения по азимуту. Оборудование временного жилища: простейшие укрытия и способы их сооружения. Выбор укрытия в зави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симости от различных погодных и климатических условий, окружающей местности. Добывание огня: выбор места для костра, алгоритм действий при разведении костра, типы ко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стров в зависимости от предназначения. Обеспечение пита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нием и водой. Основные правила обеспечения пищей и ос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новные ее источники в условиях вынужденного автономного существования. Обеспечение водой. Выбор подходящего ис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точника воды. Меры предосторожности при использовании источника воды: безопасное утоление жажды снегом, фильт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рация и обеззараживание воды. Добывание воды из грунта при помощи пленочного конденсатора.</w:t>
      </w:r>
    </w:p>
    <w:p w:rsidR="00295A25" w:rsidRPr="00295A25" w:rsidRDefault="00295A25" w:rsidP="00295A25">
      <w:pPr>
        <w:pStyle w:val="Style39"/>
        <w:widowControl/>
        <w:spacing w:line="240" w:lineRule="auto"/>
        <w:ind w:firstLine="284"/>
        <w:jc w:val="both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ПРАВИЛА БЕЗОПАСНОГО ПОВЕДЕНИЯ</w:t>
      </w:r>
    </w:p>
    <w:p w:rsidR="00295A25" w:rsidRPr="009E56AC" w:rsidRDefault="00295A25" w:rsidP="009E56AC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В СИТУАЦИЯХ КРИМИНОГЕННОГО ХАРАКТЕРА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Важность знания правил безопасного поведения в криминогенных ситуациях. Правила безопасного поведе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на улице. Правила безопасного поведения в обществен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местах. Подготовка к массовому мероприятию, правилабезопасного поведения на нем. Правила безопасного поведе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в общественном транспорте и на железнодорожном транспорте. Правила безопасного поведения в подъезде дома и в лифте. Понятие о необходимой обороне, ее юридическое обоснование.</w:t>
      </w:r>
    </w:p>
    <w:p w:rsidR="009E56AC" w:rsidRDefault="009E56AC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УГОЛОВНАЯ ОТВЕТСТВЕННОСТЬ НЕСОВЕРШЕННОЛЕТНИХ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426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Понятие преступления. Особенности уголовной от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ветственности несовершеннолетних.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преступле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нии. Виды преступлений: небольшой тяжести, средней тя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жести, тяжкие и особо тяжкие. Преступления, за соверше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ние которых несовершеннолетние лица подлежат уголовной ответственности. Виды наказаний, назначаемые несовер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шеннолетним. Принудительные меры воспитательного воз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действия, назначаемые несовершеннолетним.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Уголовная ответственность за приведение в негодность транспортных средств.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Преступления, связанные с нанесе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нием ущерба транспортным средствам, оборудованию, ком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муникациям, и назначаемые за них наказания. Угон автомо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биля и назначаемые за него наказания.</w:t>
      </w:r>
    </w:p>
    <w:p w:rsidR="00295A25" w:rsidRPr="009E56AC" w:rsidRDefault="00295A25" w:rsidP="009E56AC">
      <w:pPr>
        <w:pStyle w:val="Style23"/>
        <w:widowControl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Уголовная ответственность за хулиганство и вандализм.</w:t>
      </w:r>
    </w:p>
    <w:p w:rsidR="00295A25" w:rsidRPr="009E56AC" w:rsidRDefault="00295A25" w:rsidP="009E56AC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хулиганстве как грубом нарушении общественно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 порядка, выражающемся в явном неуважении к общест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ву. Признаки мелкого хулиганства и уголовно наказуемого хулиганства. Обстоятельства, отягчающие ответственность за хулиганство: совершение правонарушения группой лиц по предварительному сговору, совершение правонарушения организованной группой, сопротивление представителю власти. Понятие о вандализме. Преступления, связанные с надругательством над телами умерших, захоронениями и т. п., и ответственность за их совершение.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ПРАВИЛА ПОВЕДЕНИЯ В УСЛОВИЯХ ЧРЕЗВЫЧАЙНЫХ СИТУАЦИЙ ПРИРОДНОГО И ТЕХНОГЕННОГО ХАРАКТЕРА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Правила поведения в чрезвычайных ситуациях при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 и техногенного характера: при землетрясении; при сходе лавины, оползня, селя, обвала; при внезапном возник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новении урагана, бури, смерча; при наводнении; при пожаре в здании; при аварии с выбросом аварийно химически опас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веществ; при аварии на радиационно опасных объек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тах; при нахождении в зоне лесного пожара; при попадании в завал.</w:t>
      </w:r>
    </w:p>
    <w:p w:rsidR="00FE054B" w:rsidRPr="009E56AC" w:rsidRDefault="00FE054B" w:rsidP="009E56A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ЗАКОНОДАТЕЛЬНЫЕ И НОРМАТИВНЫЕ ПРАВОВЫЕ АКТЫ</w:t>
      </w:r>
      <w:r w:rsidR="00337377">
        <w:rPr>
          <w:rStyle w:val="FontStyle66"/>
          <w:rFonts w:ascii="Times New Roman" w:hAnsi="Times New Roman" w:cs="Times New Roman"/>
          <w:sz w:val="24"/>
          <w:szCs w:val="24"/>
        </w:rPr>
        <w:t xml:space="preserve"> 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РОССИЙСКОЙ ФЕДЕРАЦИИ В ОБЛАСТИ ОБЕСПЕЧЕНИЯБЕЗОПАСНОСТИ ЛИЧНОСТИ, ОБЩЕСТВА И ГОСУДАРСТВА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Основные законы, регламентирующие деятельность государственной власти в области гарантий прав и свобод 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ловека, охраны его жизни и здоровья: Закон Российской Фе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 «О безопасности», Федеральный закон «Об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не», Федеральный закон «О защите населения и территорий от чрезвычайных ситуаций природного и техногенного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рактера». Регламентируемые ими цели, задачи, вопросы и нормы.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защите населения и территорий от чрезвычайных ситуаций природного и тех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ногенного характера».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Права граждан России в области за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щиты от чрезвычайных ситуаций. Обязанности граждан при участии в мероприятиях по защите людей и материальных ценностей и в работах по ликвидации последствий чрезвы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пожарной безопас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ности».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Права и обязанности граждан России в области по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жарной безопасности.</w:t>
      </w:r>
    </w:p>
    <w:p w:rsidR="00295A25" w:rsidRPr="009E56AC" w:rsidRDefault="00295A25" w:rsidP="009E56AC">
      <w:pPr>
        <w:pStyle w:val="Style49"/>
        <w:widowControl/>
        <w:spacing w:line="240" w:lineRule="auto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Основные положения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граждан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ской обороне».</w:t>
      </w:r>
    </w:p>
    <w:p w:rsidR="00295A25" w:rsidRPr="009E56AC" w:rsidRDefault="00295A25" w:rsidP="009E56AC">
      <w:pPr>
        <w:pStyle w:val="Style49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Основное 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Федеральных законов «О противо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действии терроризму», «О радиационной безопасности на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селения», «О предупреждении распространения в Россий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ской Федерации заболевания, вызываемого вирусом имму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нодефицита человека (ВИЧ-инфекции)», «О промышленной безопасности опасных производственных объектов», «О без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опасности гидротехнических сооружений»</w:t>
      </w:r>
      <w:r w:rsidR="009E56AC">
        <w:rPr>
          <w:rStyle w:val="FontStyle85"/>
          <w:rFonts w:ascii="Times New Roman" w:hAnsi="Times New Roman" w:cs="Times New Roman"/>
          <w:sz w:val="24"/>
          <w:szCs w:val="24"/>
        </w:rPr>
        <w:t>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транспортной безопасности»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основные задачи обеспечения транспортной безопасности.</w:t>
      </w:r>
    </w:p>
    <w:p w:rsidR="00295A25" w:rsidRPr="009E56AC" w:rsidRDefault="00295A25" w:rsidP="009E56AC">
      <w:pPr>
        <w:pStyle w:val="Style49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Основное 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Федеральных законов «О качестве и безопасности пищевых продуктов», «О противодействии экстремистской деятельности», «О санитарно-эпидемио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логическом благополучии населения», «О наркотических средствах и психотропных веществах», «Об охране окру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жающей среды», «О безопасном обращении с пестицидами и </w:t>
      </w:r>
      <w:proofErr w:type="spellStart"/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агрохимикатами</w:t>
      </w:r>
      <w:proofErr w:type="spellEnd"/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»</w:t>
      </w:r>
      <w:r w:rsidR="009E56AC">
        <w:rPr>
          <w:rStyle w:val="FontStyle85"/>
          <w:rFonts w:ascii="Times New Roman" w:hAnsi="Times New Roman" w:cs="Times New Roman"/>
          <w:sz w:val="24"/>
          <w:szCs w:val="24"/>
        </w:rPr>
        <w:t>.</w:t>
      </w:r>
    </w:p>
    <w:p w:rsidR="009E56AC" w:rsidRDefault="00295A25" w:rsidP="009E56AC">
      <w:pPr>
        <w:pStyle w:val="Style47"/>
        <w:widowControl/>
        <w:spacing w:line="240" w:lineRule="auto"/>
        <w:rPr>
          <w:rFonts w:ascii="Times New Roman" w:hAnsi="Times New Roman" w:cs="Times New Roman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Основные подзаконные акты в области обеспечения безопасности личности, общества и государства.</w:t>
      </w:r>
    </w:p>
    <w:p w:rsidR="009E56AC" w:rsidRDefault="009E56AC" w:rsidP="009E56AC">
      <w:pPr>
        <w:pStyle w:val="Style47"/>
        <w:widowControl/>
        <w:spacing w:line="240" w:lineRule="auto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ГРАЖДАНСКАЯ ОБОРОНА КАК СИСТЕМА МЕР ПО ЗАЩИТЕ НАСЕЛЕНИЯ В ВОЕННОЕ ВРЕМЯ</w:t>
      </w:r>
    </w:p>
    <w:p w:rsidR="00295A25" w:rsidRPr="009E56AC" w:rsidRDefault="00295A25" w:rsidP="009E56AC">
      <w:pPr>
        <w:pStyle w:val="Style54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История создания гражданской обороны.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Предназначение и задачи гражданской обороны. Струк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тура и органы управления.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гражданской обороне. Основные задачи в области гражданской обороны. Руковод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ство гражданской обороной в Российской Федерации. Струк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тура органов управления гражданской обороной. Права и обязанности граждан России в области гражданской обо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роны.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Организация защиты учащихся общеобразовательных учреждений от чрезвычайных ситуаций в мирное и военное время.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Задачи подсистемы РСЧС предупреждения и ликви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дации последствий чрезвычайных ситуаций и обеспечения пожарной безопасности, находящейся в сфере деятельности Федерального агентства Российской Федерации по образова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нию. Понятие о плане действий по предупреждению и лик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видации чрезвычайных ситуаций в мирное время и плане гражданской обороны, их примерное содержание. Основные задачи и формы обучения в области гражданской обороны.</w:t>
      </w:r>
    </w:p>
    <w:p w:rsidR="009E56AC" w:rsidRDefault="009E56AC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СОВРЕМЕННЫЕ СРЕДСТВА ПОРАЖЕНИЯИ ИХ ПОРАЖАЮЩИЕ ФАКТОРЫ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Ядерное оружие и его боевые свойства.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ядерном оружии и ядерном взрыве. Классификация ядер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взрывов, характеристика воздушного, наземного и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земного (подводного) ядерных взрывов. Характеристика по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ражающих факторов ядерного взрыва: ударной волны, све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тового излучения, проникающей радиации, радиоактивного загрязнения, электромагнитного импульса. Зоны радиоак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тивного загрязнения.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Химическое оружие.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химическом оружии. Признаки применения химического оружия. Понятие о бое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вых токсичных химических веществах (БТХВ). Пути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никновения БТХВ в организм человека. Классификация БТХВ по действию на организм человека и характеристика БТХВ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нервно-паралитического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кожно-нарывного, удушаю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щего, 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общеядовитого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психохимического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действия. Класси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фикация БТХВ по тактическому назначению: смертельные, временно выводящие из строя, раздражающие.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Бактериологическое (биологическое) оружие.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бактериологическом оружии. Понятие о болезнетворных микробах: бактериях, вирусах, риккетсиях, грибках.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насекомых-вредителей сельскохозяйственных культур. Способы применения бактериологического ору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жия: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аэрозольный, трансмиссивный, диверсионный. Харак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терные признаки, указывающие на применение бактериоло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гического оружия. Комплекс мер по защите населения.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Современные обычные средства поражения.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обычном оружии. Виды обычных средств поражения.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огневых и ударных средств (боеприпасов): 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колочных, фугасных, кумулятивных, бетонобойных, зажи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гательных, объемного взрыва. Воздействие зажигательного оружия на людей и меры защиты от него. Характеристика высокоточного оружия — разведывательно-ударных комп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лексов и управляемых авиационных бомб.</w:t>
      </w: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ОСНОВНЫЕ МЕРОПРИЯТИЯ РСЧС И ГРАЖДАНСКОЙ ОБОРОНЫ ПО ЗАЩИТЕ НАСЕЛЕНИЯ В МИРНОЕ И ВОЕННОЕ ВРЕМЯ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Оповещение и информирование населения об опас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ностях, возникающих в чрезвычайных ситуациях мирного и военного времени.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оповещении. Система опове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 населения на территории субъекта Российской Феде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рации. Основные и вспомогательные средства оповещения. Локальные системы оповещения и зоны их действия. Опове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щение населения в местах массового пребывания людей.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Организация инженерной защиты населения от пора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жающих факторов чрезвычайных ситуаций. Понятие о средствах коллективной защиты.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Классификация средств коллективной защиты. Понятие об убежище. Виды убежищ, их характеристика и внутреннее устройство. Понятие о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тиворадиационном укрытии. Характеристика противоради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ационных укрытий и их внутреннее устройство. Понятие об укрытиях простейшего типа, их защитные свойства. Разме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щение людей в убежище и правила поведения в нем.</w:t>
      </w:r>
    </w:p>
    <w:p w:rsidR="009E56AC" w:rsidRDefault="00295A25" w:rsidP="009E56AC">
      <w:pPr>
        <w:pStyle w:val="Style23"/>
        <w:widowControl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Средства индивидуальной защиты населения.</w:t>
      </w:r>
    </w:p>
    <w:p w:rsidR="00295A25" w:rsidRPr="009E56AC" w:rsidRDefault="00295A25" w:rsidP="009E56AC">
      <w:pPr>
        <w:pStyle w:val="Style23"/>
        <w:widowControl/>
        <w:jc w:val="both"/>
        <w:rPr>
          <w:rStyle w:val="FontStyle88"/>
          <w:rFonts w:ascii="Times New Roman" w:hAnsi="Times New Roman" w:cs="Times New Roman"/>
          <w:b/>
          <w:bCs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Средства</w:t>
      </w:r>
      <w:r w:rsidR="00337377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защиты</w:t>
      </w:r>
      <w:r w:rsidR="00337377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органов</w:t>
      </w:r>
      <w:r w:rsidR="00337377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proofErr w:type="gramStart"/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дыхания(</w:t>
      </w:r>
      <w:proofErr w:type="spellStart"/>
      <w:proofErr w:type="gramEnd"/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 в о г а з ы). Применение противогазов. Классификация противогазов по принципу защитного действия (фильтрую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щие и изолирующие). Принцип действия фильтрующих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тивогазов. Понятие об адсорбции, хемосорбции, катализе, фильтрации с использованием 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противодымного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фильтра. Устройство противогаза. Характеристика гражданских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тивогазов ГП-7, ГП-7В, ГП-7ВМ, принцип их действия.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Средстваиндивидуальнойзащитыкожи.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Предназначение и виды средств индивидуальной защиты 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жи. Характеристика изолирующей спецодежды и одежды из фильтрующих материалов. Применение и характеристика изолирующих и фильтрующих средств защиты кожи — общевойскового защитного комплекта, легкого защитного костюма Л-1, защитной фильтрующей одежды. Правила пользования средствами индивидуальной защиты кожи. Предметы бытовой одежды, пригодные для защиты кожи.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Медицинскиесредствазащиты.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медицинских средствах защиты. Аптечка индивидуальная АИ-2, характеристика ее медицинских препаратов, их на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значение и применение. Характеристика индивидуальных противохимических пакетов ИПП-8, ИПП-9, ИПП-10 и пра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вила пользования ими. Проведение санитарной обработки при помощи подручных средств.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Организация и ведение аварийно-спасательных и неот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ложных работ в зонах чрезвычайных ситуаций.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аварийно-спасательных работах. Характеристика основных видов обеспечения аварийно-спасательных работ: разведки, транспортного, инженерного, дорожного, метеорологическо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го, технического, материального, медицинского обеспече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ния. Основные этапы аварийно-спасательных работ.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Санитарнаяобработканаселенияпосле пребываниявзонезаражения.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сани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тарной обработке. Способы и правила проведения частичной санитарной обработки. Проведение полной санитарной обра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ботки при различных заражениях.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Жизнеобеспечениенаселениявчрезвы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чайныхситуациях.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Первоочередные мероприятия по жизнеобеспечению населения в чрезвычайных ситуациях. Организация и проведение работ по морально-психологиче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поддержке населения.</w:t>
      </w:r>
    </w:p>
    <w:p w:rsidR="00295A25" w:rsidRPr="009E56AC" w:rsidRDefault="00295A25" w:rsidP="009E56AC">
      <w:pPr>
        <w:pStyle w:val="Style38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295A25" w:rsidRPr="009E56AC" w:rsidRDefault="009E56AC" w:rsidP="009E56AC">
      <w:pPr>
        <w:pStyle w:val="Style38"/>
        <w:widowControl/>
        <w:spacing w:line="240" w:lineRule="auto"/>
        <w:rPr>
          <w:rStyle w:val="FontStyle84"/>
          <w:rFonts w:ascii="Times New Roman" w:hAnsi="Times New Roman" w:cs="Times New Roman"/>
          <w:b/>
        </w:rPr>
      </w:pPr>
      <w:r w:rsidRPr="009E56AC">
        <w:rPr>
          <w:rStyle w:val="FontStyle84"/>
          <w:rFonts w:ascii="Times New Roman" w:hAnsi="Times New Roman" w:cs="Times New Roman"/>
          <w:b/>
        </w:rPr>
        <w:t>ОСНОВЫ МЕДИЦИНСКИХ ЗНАНИЙ И ЗДОРОВОГО ОБРАЗА ЖИЗНИ</w:t>
      </w: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ОСНОВНЫЕ ИНФЕКЦИОННЫЕ ЗАБОЛЕВАНИЯ И ИХ ПРОФИЛАКТИКА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Микроорганизмы в окружающей среде и их влияние на человека.</w:t>
      </w:r>
    </w:p>
    <w:p w:rsidR="00A309A8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Классификация микроорганизмов и инфекционных заболеваний.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Классификация микроорганизмов по их влия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нию на организм человека. Классификация инфекционных заболеваний, краткая характеристика выделяемых групп. Возбудители инфекционных заболеваний.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t>Возникновение и рас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>пространение инфекционных за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болеваний. </w:t>
      </w:r>
      <w:r w:rsidR="00A309A8"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эпидемии и пандемии. Пути переда</w:t>
      </w:r>
      <w:r w:rsidR="00A309A8"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чи инфекции и их характеристика.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Иммунитет.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иммунитете, антигенах, антите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лах, иммунной реакции организма. Факторы, влияющие на иммунитет. Разновидности иммунитета, их формирование.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Профилактика инфекционных заболеваний.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Характе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ристика элементов общей эпидемиологической цепи и меры по предотвращению распространения инфекционных забо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леваний. Понятие о карантине.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Внешние признаки инфекционного заболевания.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Основ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проявления инфекционных заболеваний. Понятие об инкубационном периоде инфекционного заболевания. Пери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оды развития инфекционного заболевания.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Наиболее распространенные инфекционные заболева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Возбудитель, пути заражения, основные проявления и течение инфекции, возможные последствия, лечение и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филактика следующих заболеваний: дизентерии, инфекци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онного (эпидемического) гепатита, ботулизма, пищевых ток-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сикоинфекций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гриппа, дифтерии, краснухи, скарлатины, свинки (эндемического паротита).</w:t>
      </w:r>
    </w:p>
    <w:p w:rsidR="00A309A8" w:rsidRPr="009E56AC" w:rsidRDefault="00A309A8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A309A8" w:rsidRPr="009E56AC" w:rsidRDefault="00A309A8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ЗНАЧЕНИЕ ДВИГАТЕЛЬНОЙ АКТИВНОСТИ ДЛЯ ЗДОРОВЬЯ ЧЕЛОВЕКА</w:t>
      </w:r>
    </w:p>
    <w:p w:rsidR="00A309A8" w:rsidRPr="009E56AC" w:rsidRDefault="00A309A8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Двигательная активность.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двигательной активности. Влияние двигательной активности на организм человека. Влияние мышечной работы на систему кровообра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щения, сопротивляемость заболеваниям, работоспособность и развитие организма. Основные составляющие тренирован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организма человека. Понятие о сердечно-дыхательной выносливости. Влияние физических нагрузок на сердеч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но-сосудистую и дыхательную системы. Аэробные и анаэроб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упражнения, их характеристика. Понятие о мышечной силе и выносливости. Силовые упражнения с внешним со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противлением и с преодолением веса собственного тела — эффективное средство развития силы мышц. Понятие о ско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ростных качествах и гибкости, упражнения для их раз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вития.</w:t>
      </w:r>
    </w:p>
    <w:p w:rsidR="00AE1970" w:rsidRDefault="00AE1970" w:rsidP="009E56AC">
      <w:pPr>
        <w:pStyle w:val="Style5"/>
        <w:widowControl/>
        <w:jc w:val="both"/>
        <w:rPr>
          <w:rStyle w:val="FontStyle84"/>
          <w:rFonts w:ascii="Times New Roman" w:hAnsi="Times New Roman" w:cs="Times New Roman"/>
          <w:b/>
        </w:rPr>
      </w:pPr>
    </w:p>
    <w:p w:rsidR="00A309A8" w:rsidRPr="009E56AC" w:rsidRDefault="009E56AC" w:rsidP="009E56AC">
      <w:pPr>
        <w:pStyle w:val="Style5"/>
        <w:widowControl/>
        <w:jc w:val="both"/>
        <w:rPr>
          <w:rStyle w:val="FontStyle84"/>
          <w:rFonts w:ascii="Times New Roman" w:hAnsi="Times New Roman" w:cs="Times New Roman"/>
          <w:b/>
        </w:rPr>
      </w:pPr>
      <w:r w:rsidRPr="009E56AC">
        <w:rPr>
          <w:rStyle w:val="FontStyle84"/>
          <w:rFonts w:ascii="Times New Roman" w:hAnsi="Times New Roman" w:cs="Times New Roman"/>
          <w:b/>
        </w:rPr>
        <w:t>ОСНОВЫ ВОЕННОЙ СЛУЖБЫ</w:t>
      </w:r>
    </w:p>
    <w:p w:rsidR="009E56AC" w:rsidRDefault="00A309A8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Введение.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Краткий обзор войн и сражений в русской истории. Важность осознания современным человеком при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надлежности к своему народу и истории.</w:t>
      </w:r>
    </w:p>
    <w:p w:rsid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E56AC" w:rsidRP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ВООРУЖЕННЫЕ СИЛЫ РОССИЙСКОЙ ФЕДЕРАЦИИ — ЗАЩИТНИКИ НАШЕГО ОТЕЧЕСТВА</w:t>
      </w:r>
    </w:p>
    <w:p w:rsidR="009E56AC" w:rsidRPr="009E56AC" w:rsidRDefault="009E56AC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История создания Вооруженных Сил России.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Воен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дружины на Руси в древности и во времена становления Московского княжества. Военные реформы Ивана IV и Пет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ра I. Военные реформы под руководством Д. А. Милютина. Реформы в военной сфере начала </w:t>
      </w:r>
      <w:r w:rsidRPr="009E56AC">
        <w:rPr>
          <w:rStyle w:val="FontStyle88"/>
          <w:rFonts w:ascii="Times New Roman" w:hAnsi="Times New Roman" w:cs="Times New Roman"/>
          <w:sz w:val="24"/>
          <w:szCs w:val="24"/>
          <w:lang w:val="en-US"/>
        </w:rPr>
        <w:t>XX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века. Вооруженные Силы Советского Союза и Российской Федерации.</w:t>
      </w:r>
    </w:p>
    <w:p w:rsidR="009E56AC" w:rsidRPr="009E56AC" w:rsidRDefault="009E56AC" w:rsidP="009E56AC">
      <w:pPr>
        <w:pStyle w:val="Style49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Организационная структура Вооруженных Сил РФ. Виды Вооруженных Сил, рода войск. История их создания и предназначение.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Вооруженных Силах. Структура Вооруженных Сил Российской Федерации.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Сухопутныевойска.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возникновения и развития Сухопутных войск. Характеристика современных Сухопутных войск. Краткая характеристика состава Сухо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путных войск — мотострелковых, танковых, ракетных войск и артиллерии, войск противовоздушной обороны, спе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циальных войск.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Военно-воздушныесилы.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создания и развития авиации, ее применение в военном деле. Общая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Военно-воздушных сил. Состав и вооружение родов войск Военно-воздушных сил.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Военно-морскойфлот.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создания и раз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вития Военно-морского флота России. Общая характеристи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ка и состав Военно-морского флота.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Ракетныевойскастратегическогоназна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чения.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применения ракет в военном деле.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Ракетных войск стратегического назначения и их вооружение.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Войскавоздушно-космическойобороны.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Назначение и задачи Войск воздушно-космической обороны.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Воздушно-десантныевойска.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Характеристика Воздушно-десантных войск, их вооружение и боевые свой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lastRenderedPageBreak/>
        <w:t>ТылВооруженныхСил.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возникновения и развития тыловых частей, адаптация их к современным условиям. Общая характеристика и задачи Тыла Вооружен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Сил. Средства, используемые Тылом Вооруженных Сил для выполнения задач.</w:t>
      </w:r>
    </w:p>
    <w:p w:rsidR="009E56AC" w:rsidRDefault="009E56AC" w:rsidP="009E56AC">
      <w:pPr>
        <w:pStyle w:val="Style7"/>
        <w:widowControl/>
        <w:spacing w:line="240" w:lineRule="auto"/>
        <w:ind w:firstLine="283"/>
        <w:rPr>
          <w:rFonts w:ascii="Times New Roman" w:hAnsi="Times New Roman" w:cs="Times New Roman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Специальныевойска.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Общая характеристика и состав специальных войск. Характеристика инженерных войск, войск связи, войск радиационной, химической и био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логической защиты.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Функции и основные задачи современных Вооруженных Сил России, их роль и место в системе обеспечения нацио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нальной безопасности страны.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Общая характеристика Рос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сийской Федерации и гаранты ее безопасности. Понятие об обороноспособности государства и об обороне. Основа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 Российской Федерации. Роль Вооруженных Сил Россий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Федерации и других структур в осуществлении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 и защиты государства. Понятие о безопасности, основные функции государства по обеспечению безопасности. Состав сил, обеспечивающих безопасность государства.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Другие войска, воинские формирования и органы, их состав и предназначение.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Перечень других войск, воинских формирований и органов, в которых осуществляется испол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нение военной службы. Комплектование других войск, во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инских формирований и органов, их задачи и функции.</w:t>
      </w:r>
    </w:p>
    <w:p w:rsidR="00EB3473" w:rsidRPr="00EB3473" w:rsidRDefault="00EB3473" w:rsidP="00EB3473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БОЕВЫЕ ТРАДИЦИИ ВООРУЖЕННЫХ СИЛ РОССИИ</w:t>
      </w:r>
    </w:p>
    <w:p w:rsidR="00EB3473" w:rsidRPr="00EB3473" w:rsidRDefault="00EB3473" w:rsidP="00EB3473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Патриотизм и верность воинскому долгу — основ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ные качества защитника Отечества.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боевых тра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дициях. Боевые традиции российских Вооруженных Сил. Понятие о героизме, мужестве, воинской доблести и чести. Понятие о чувстве долга и воинском долге.</w:t>
      </w:r>
    </w:p>
    <w:p w:rsidR="00EB3473" w:rsidRPr="00EB3473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Дружба, войсковое товарищество — основа боевой го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товности воинских частей и подразделений.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ском коллективе. Характерные черты воинского коллекти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ва. Понятие о воинском товариществе.</w:t>
      </w:r>
    </w:p>
    <w:p w:rsidR="00EB3473" w:rsidRPr="00EB3473" w:rsidRDefault="00EB3473" w:rsidP="00EB3473">
      <w:pPr>
        <w:pStyle w:val="Style39"/>
        <w:widowControl/>
        <w:spacing w:line="240" w:lineRule="auto"/>
        <w:ind w:left="806" w:right="-53"/>
        <w:jc w:val="both"/>
        <w:rPr>
          <w:rFonts w:ascii="Times New Roman" w:hAnsi="Times New Roman" w:cs="Times New Roman"/>
          <w:highlight w:val="yellow"/>
        </w:rPr>
      </w:pPr>
    </w:p>
    <w:p w:rsidR="00EB3473" w:rsidRPr="00EB3473" w:rsidRDefault="00EB3473" w:rsidP="00EB3473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СИМВОЛЫ ВОИНСКОЙ ЧЕСТИ</w:t>
      </w:r>
    </w:p>
    <w:p w:rsidR="00EB3473" w:rsidRPr="00EB3473" w:rsidRDefault="00EB3473" w:rsidP="00EB3473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Боевое знамя воинской части — символ воинской чести, доблести и славы.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Краткая история знамени. Понятие о Боевом знамени. Порядок вручения Боевого знамени воин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части, хранение, охрана и защита Боевого знамени.</w:t>
      </w:r>
    </w:p>
    <w:p w:rsidR="00EB3473" w:rsidRPr="00EB3473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Ордена — почетные награды за воинские отличия и за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слуги в бою и военной службе.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об орденах. Ордена России и СССР. Понятие о медалях и званиях. Наградная система Российской Федерации.</w:t>
      </w:r>
    </w:p>
    <w:p w:rsidR="00EB3473" w:rsidRPr="00C33486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Ритуалы Вооруженных Сил Российской Федерации.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воинских ритуалах. Виды воинских ритуалов. Понятие о Военной присяге. Ритуал приведения к Военной присяге. Ритуал подъема и спуска Государственного флага Российской Федерации и порядок его проведения. Проведе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ние ритуала вручения военнослужащим вооружения, воен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техники и стрелкового оружия.</w:t>
      </w:r>
    </w:p>
    <w:p w:rsidR="007D6DCC" w:rsidRDefault="007D6DC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E56AC" w:rsidRP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b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b/>
          <w:sz w:val="24"/>
          <w:szCs w:val="24"/>
        </w:rPr>
        <w:t>УЧЕБНЫЕ СБОРЫ ПО ОСНОВАМ ПОДГОТОВКИ К ВОЕННОЙ СЛУЖБЕ</w:t>
      </w:r>
    </w:p>
    <w:p w:rsidR="009E56AC" w:rsidRPr="009E56AC" w:rsidRDefault="009E56AC" w:rsidP="009E56AC">
      <w:pPr>
        <w:pStyle w:val="Style6"/>
        <w:widowControl/>
        <w:spacing w:line="240" w:lineRule="auto"/>
        <w:ind w:firstLine="797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Повседневная жизнь и деятельность военнослужа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щих, распорядок дня, размещение и быт. Организация внут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ренней службы и внутренний порядок. Суточный наряд. Обязанности лиц суточного наряда. Организация карауль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службы. Обязанности часового. Учеба военнослужащих: строевая подготовка, огневая подготовка, тактическая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готовка, физическая подготовка, военно-медицинская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готовка.</w:t>
      </w:r>
    </w:p>
    <w:p w:rsidR="009E56AC" w:rsidRDefault="009E56AC" w:rsidP="009E56AC">
      <w:pPr>
        <w:pStyle w:val="Style8"/>
        <w:widowControl/>
        <w:spacing w:line="230" w:lineRule="exact"/>
        <w:ind w:right="10"/>
        <w:rPr>
          <w:rStyle w:val="FontStyle88"/>
        </w:rPr>
      </w:pPr>
    </w:p>
    <w:p w:rsidR="00295A25" w:rsidRDefault="00295A25" w:rsidP="00295A25">
      <w:pPr>
        <w:pStyle w:val="Style7"/>
        <w:widowControl/>
        <w:spacing w:before="10" w:line="226" w:lineRule="exact"/>
        <w:ind w:right="5" w:firstLine="288"/>
        <w:rPr>
          <w:rStyle w:val="FontStyle88"/>
        </w:rPr>
      </w:pPr>
    </w:p>
    <w:p w:rsidR="00295A25" w:rsidRDefault="00295A25" w:rsidP="00295A25">
      <w:pPr>
        <w:pStyle w:val="Style7"/>
        <w:widowControl/>
        <w:spacing w:line="235" w:lineRule="exact"/>
        <w:ind w:firstLine="283"/>
        <w:rPr>
          <w:rStyle w:val="FontStyle88"/>
        </w:rPr>
      </w:pPr>
    </w:p>
    <w:p w:rsidR="009E56AC" w:rsidRPr="009E56AC" w:rsidRDefault="009E56AC" w:rsidP="009E56AC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  <w:r w:rsidRPr="009E56AC">
        <w:rPr>
          <w:rStyle w:val="FontStyle67"/>
          <w:rFonts w:ascii="Times New Roman" w:hAnsi="Times New Roman" w:cs="Times New Roman"/>
          <w:b/>
          <w:sz w:val="28"/>
          <w:szCs w:val="28"/>
        </w:rPr>
        <w:t>11 КЛАСС</w:t>
      </w:r>
    </w:p>
    <w:p w:rsidR="009E56AC" w:rsidRPr="009E56AC" w:rsidRDefault="009E56AC" w:rsidP="009E56AC">
      <w:pPr>
        <w:pStyle w:val="Style38"/>
        <w:widowControl/>
        <w:spacing w:line="240" w:lineRule="auto"/>
        <w:ind w:right="2150" w:firstLine="284"/>
        <w:rPr>
          <w:rFonts w:ascii="Times New Roman" w:hAnsi="Times New Roman" w:cs="Times New Roman"/>
        </w:rPr>
      </w:pPr>
    </w:p>
    <w:p w:rsidR="009E56AC" w:rsidRPr="00C33486" w:rsidRDefault="009D66EF" w:rsidP="00C33486">
      <w:pPr>
        <w:pStyle w:val="Style38"/>
        <w:widowControl/>
        <w:spacing w:line="240" w:lineRule="auto"/>
        <w:ind w:right="-53" w:firstLine="284"/>
        <w:jc w:val="both"/>
        <w:rPr>
          <w:rStyle w:val="FontStyle84"/>
          <w:rFonts w:ascii="Times New Roman" w:hAnsi="Times New Roman" w:cs="Times New Roman"/>
          <w:b/>
        </w:rPr>
      </w:pPr>
      <w:r w:rsidRPr="00C33486">
        <w:rPr>
          <w:rStyle w:val="FontStyle84"/>
          <w:rFonts w:ascii="Times New Roman" w:hAnsi="Times New Roman" w:cs="Times New Roman"/>
          <w:b/>
        </w:rPr>
        <w:t>ОСНОВЫ МЕДИЦИНСКИХ ЗНАНИЙ И ЗДОРОВОГО ОБРАЗА ЖИЗНИ</w:t>
      </w:r>
    </w:p>
    <w:p w:rsidR="009E56AC" w:rsidRPr="00C33486" w:rsidRDefault="009E56AC" w:rsidP="00C33486">
      <w:pPr>
        <w:pStyle w:val="Style39"/>
        <w:widowControl/>
        <w:spacing w:line="240" w:lineRule="auto"/>
        <w:ind w:right="-53"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ОСНОВЫ ЗДОРОВОГО ОБРАЗА ЖИЗНИ</w:t>
      </w:r>
    </w:p>
    <w:p w:rsidR="009E56AC" w:rsidRPr="00C33486" w:rsidRDefault="009E56AC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Правила личной гигиены и здоровье.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ги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гиене и личной гигиене.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Уходзазубами.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зубах. Распро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страненные стоматологические заболевания (кариес, стома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тит), их причины и симптомы. Последствия пренебрежения профилактикой и лечением. Меры профилактики по поддер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жанию зубов и полости рта в здоровом состоянии.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Уходзаволосами.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волосяном покрове. Распространенные заболевания кожи головы, их причины и симптомы. Рекомендации по лечению и профи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лактике себореи. Рекомендации по ежедневному уходу за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лосами.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Очищениеорганизма.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и проявления загрязнения и отравления организма. Общие сведения о наи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более распространенных методиках очищения организма.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>Нравственность и здоровье. Формирование правильного взаимоотношения полов.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Семьяиеезначениевжизничеловека.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семье. Задачи семьи. Распространенные пробле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мы семейных отношений в современных браках. Основные причины распада ранних браков. Сложности при создании семьи.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Факторы,влияющиенагармониюсов</w:t>
      </w:r>
      <w:proofErr w:type="gram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-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м е с т н о й ж и з н и. Основные факторы, влияющие на пси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хологическую совместимость. Закон совместимости. Основ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качества характера, обеспечивающие совместимость людей. Психологические советы по достижению взаимопо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нимания и уважительности в семейных отношениях.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Семья в современном обществе. Законодательство о семье.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Основные положения законодательства о семье, дей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ствующего в России. Необходимые условия для вступления в брак. Обстоятельства, не позволяющие заключить брак. Основания для признания брака недействительным. Основа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для расторжения брака в органе записи актов граждан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состояния или судебном порядке.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П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а в а и о б я з а н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 с т и р о д и т е л е й и д е т е й. Основные права и обязанности родителей. Основания для лишения родительских прав. Основные права и обязанности детей.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Заболевания, передающиеся половым путем.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венерических болезнях, их опасность для жизни и здоровья людей. Классификация заболеваний, передающихся поло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вым путем.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 и ф и л и с. Общие сведения о возбудителе заболевания. Проявления заболевания. Течение болезни в различные пе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риоды. Последствия заболевания. Методы диагностирова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заболевания и проверки успешности лечения.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Гонорея.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заболевании и его возбу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дителе. Признаки и течение заболевания. Последствия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левания. Методы диагностирования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Грибковыезаболевания,трихомониаз</w:t>
      </w:r>
      <w:proofErr w:type="spell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, </w:t>
      </w:r>
      <w:proofErr w:type="spell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гарднереллез</w:t>
      </w:r>
      <w:proofErr w:type="spell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вагинитах и общие сведения об их возбудителях. Симптомы, возникающие при вагини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тах. Последствия заболеваний.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Х л а м и д и о з. Общие сведения о заболевании и его возбудителе. Симптомы и последствия заболевания. Диаг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ностика и лечение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Генитальныйгерпесигенитальныебо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р о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а в к и (к о н д и л о м ы). Последствия вирусных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леваний. Общие сведения о возбудителе герпеса. Признаки итечение болезни. Общие сведения о возбудителе кондилом. Признаки и течение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Синдромприобретенногоиммунодефи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цита(СПИД)иегопрофилактика.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о заболевании и его возбудителе. Последствия заболе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вания. Классификация форм проявления ВИЧ-инфекции. Пути заражения СПИДом. Временные периоды развития ВИЧ-инфекции. Профилактика СПИДа. Диагностика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Важность своевременного обращения к врачу при первых признаках заболевания. Меры профилактики венерических заболеваний.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Уголовнаяответственностьзазаражение венерическойболезнью.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заражении ве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нерической болезнью. Заражение венерической болезнью как следствие прямого или косвенного умысла, преступного легкомыслия. Налагаемое УК РФ наказание за заражение венерической болезнью.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ОтветственностьзазаражениеВИЧ-ин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фекцией.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преступном деянии в отношении за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ражения ВИЧ-инфекцией, субъекты подобного преступле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ния. Налагаемое УК РФ наказание за заражение ВИЧ-ин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фекцией.</w:t>
      </w:r>
    </w:p>
    <w:p w:rsidR="00AE1970" w:rsidRDefault="00AE1970" w:rsidP="00AE1970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D66EF" w:rsidRPr="00C33486" w:rsidRDefault="009D66EF" w:rsidP="00AE1970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ОСНОВЫ МЕДИЦИНСКИХ ЗНАНИЙ И ПРАВИЛА ОКАЗАНИЯ ПЕРВОЙ ПОМОЩИ</w:t>
      </w:r>
    </w:p>
    <w:p w:rsidR="009D66EF" w:rsidRPr="00C33486" w:rsidRDefault="009D66EF" w:rsidP="00AE1970">
      <w:pPr>
        <w:pStyle w:val="Style23"/>
        <w:widowControl/>
        <w:ind w:right="-53"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кровотечениях и ранениях.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 р о в о т е ч е н и я. Понятие о кровотечении, причины, вызывающие кровотечения. Виды кровотечений и их ха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рактеристика. Признаки наружных артериального и веноз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кровотечений. Способы временной остановки кровоте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чения. Точки пальцевого прижатия артерий для остановки артериальных кровотечений. Остановка кровотечения путем максимального сгибания конечностей. Наложение кровоос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танавливающего жгута: техника выполнения и возможные ошибки. Правила наложения давящей повязки. Остановка поверхностного венозного и капиллярного кровотечений. Признаки внутреннего кровотечения, правила оказания первой помощи.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Ранения.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ране. Виды ран и их характе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ристика. Порядок оказания первой помощи при обширной и незначительной ранах. Понятие о повязке и перевязке. Ви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ды повязок и принцип их наложения. Порядок действий по снятию одежды с пораженной части тела.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>Первая помощь при ушибах, растяжениях, разрывах связок и мышц, вывихах и переломах.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У ш и б. Причины закрытых повреждений тканей.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ушиба. Порядок оказания первой помощи при ушибах.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а с т я ж е н и е. Причины растяжения связок. Призна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 растяжения. Порядок оказания первой помощи при рас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тяжениях.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Разрыв.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разрывов связок, мышц, сухожи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лий, сосудов и нервов. Признаки разрывов связок и мышц. Порядок оказания первой помощи при разрывах связок и мышц.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 ы в и х. Причины вывихов. Признаки вывиха. Порядок оказания первой помощи при вывихах.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Перелом.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переломе. Признаки и виды пере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ломов. Порядок оказания первой помощи при открытых и закрытых переломах. Основные принципы иммобилизации и транспортировки пострадавших с переломами. Способы иммобилизации верхних и нижних конечностей.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черепно-мозговой травме и по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>вреждении позвоночника.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Нарушениянервнойсистемы,требующие оказанияпервойпомощи.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Важность функций нервной системы, возможные последствия при получении травм. Причины травм головы и позвоночника. Признаки и симптомы травм головы и позвоночника. Порядок оказания первой помощи при травмах головы или позвоночника.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Сотрясениеголовногомозга.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Причины,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и симптомы сотрясения головного мозга. Порядок оказания первой помощи при сотрясении головного мозга.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травмах груди, живота и области таза.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возможные последствия травм грудной клетки.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Переломыреберипереломгрудины.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и симптомы переломов ребер и грудины. Порядок ока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зания первой помощи при переломе ребер. Понятие о пнев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мотораксе. Признаки и симптомы закрытого, открытого и клапанного пневмотораксов, порядок оказания первой помо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 при них.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Ушиббрюшнойстенки.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возникнове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и внешние признаки ушиба.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Закрытыеповрежденияживота,сопро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вождающиесявнутрибрюшнымкровотече</w:t>
      </w:r>
      <w:proofErr w:type="gram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-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 и е м. Причины и признаки внутрибрюшного кровоте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Закрытыеповрежденияживота,сопро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вождающиесяразрывомтогоилииногопо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логооргана.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Признаки закрытого повреждения 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вота. Порядок оказания первой помощи при повреждении живота.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Раненияживота.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Признаки проникающего ране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ния. Порядок оказания первой помощи при ранении 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вота.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П е р е л о м ы к о с т е й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а з а. Причины и возможные последствия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тазового пояса. Признаки пере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лома костей таза. Порядок оказания первой помощи при пе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реломах костей таза.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травматическом шоке.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травматическом шоке. Причины травматического шока. Первичный травматический шок и его признаки. Вторич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ный травматический шок и его признаки. Порядок оказания первой помощи при травматическом шоке.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попадании в полость носа, глотку, пищевод и верхние дыхательные пути инородных тел.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попадания инородных тел в полости носа и правила оказания первой помощи. Признаки попадания инородных тел в глотку и пищевод, правила оказания первой помощи. Признаки попадания инородных тел в верхние дыхательные пути. Правила оказания первой помощи при попадании ино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родных тел различной формы в верхние дыхательные пути.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остановке сердца.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следствия остановки сердца. Признаки остановки сердца, определение пульса на сонной артерии. Первая помощь при остановке сердца.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острой сердечной недостаточности и инсульте.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острой сердечной недостаточности. Признаки острой сердечной недостаточности и оказание пер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помощи.</w:t>
      </w:r>
    </w:p>
    <w:p w:rsidR="009D66EF" w:rsidRPr="00C33486" w:rsidRDefault="00070E27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Инсульт.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и симптомы инсульта. Оказание первой помощи при инсульте.</w:t>
      </w:r>
    </w:p>
    <w:p w:rsidR="00C33486" w:rsidRDefault="00C33486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AE1970" w:rsidRDefault="00AE1970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070E27" w:rsidRDefault="00070E27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  <w:r w:rsidRPr="00C33486">
        <w:rPr>
          <w:rStyle w:val="FontStyle84"/>
          <w:rFonts w:ascii="Times New Roman" w:hAnsi="Times New Roman" w:cs="Times New Roman"/>
          <w:b/>
        </w:rPr>
        <w:t>ОСНОВЫ ВОЕННОЙ СЛУЖБЫ</w:t>
      </w:r>
    </w:p>
    <w:p w:rsidR="00EB3473" w:rsidRPr="00EB3473" w:rsidRDefault="00EB3473" w:rsidP="00EB3473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ВОИНСКАЯ ОБЯЗАННОСТЬ</w:t>
      </w:r>
    </w:p>
    <w:p w:rsidR="00EB3473" w:rsidRPr="00EB3473" w:rsidRDefault="00EB3473" w:rsidP="00EB3473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Основные понятия о воинской обязанности.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воинской обязанности. Структура и содержание воинской обязанности граждан Российской Федерации. Понятие о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службе. Осо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бенности военной службы по сравнению с другими видами государственной деятельности и иной дея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тельностью. Военная служба по призыву и в добровольном порядке (по контракту).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Организация воинского учета и его предназначение.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воинском учете. Процедура первоначальной по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становки на воинский учет. Состав и обязанности комиссии по постановке граждан на воинский учет. Обязанности граж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дан по воинскому учету. Уважительные причины неявки по повестке военного комиссариата.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Обязательная подготовка граждан к военной службе.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Содержание обязательной подготовки к военной службе. Профессиональный психологический отбор и решаемые им задачи. Принятие решения о соответствии конкретного лица определенной должности, специальности и роду войск, вы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несение оценки о профессиональной пригодности граждан к военной службе. Нормативы по физической подготовке для нового пополнения воинских частей.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Добровольная подготовка граждан к военной службе.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Содержание добровольной подготовки к военной службе.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енно-прикладные виды спорта, культивируемые в Воору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женных Силах Российской Федерации как подготовка к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службе. Подготовка на военных кафедрах граждан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ских вузов. Обучение в соответствии с дополнительными образовательными программами.</w:t>
      </w:r>
    </w:p>
    <w:p w:rsidR="00EB3473" w:rsidRPr="00EB3473" w:rsidRDefault="00EB3473" w:rsidP="00EB3473">
      <w:pPr>
        <w:pStyle w:val="Style49"/>
        <w:widowControl/>
        <w:spacing w:line="240" w:lineRule="auto"/>
        <w:ind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Организация медицинского освидетельствования и ме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>дицинского обследования при постановке на воинский учет.</w:t>
      </w:r>
    </w:p>
    <w:p w:rsidR="00EB3473" w:rsidRPr="009E56AC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Процедура запроса первичных сведений о гражданах, подле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жащих постановке на воинский учет. Порядок обследования граждан, подлежащих учету. Понятие о медицинском осви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детельствовании. Вынесение заключения о категории год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гражданина к военной службе.</w:t>
      </w:r>
    </w:p>
    <w:p w:rsidR="00EB3473" w:rsidRDefault="00EB3473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070E27" w:rsidRPr="00C33486" w:rsidRDefault="00070E27" w:rsidP="00C33486">
      <w:pPr>
        <w:pStyle w:val="Style39"/>
        <w:widowControl/>
        <w:spacing w:line="240" w:lineRule="auto"/>
        <w:ind w:right="-53"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ОСОБЕННОСТИ ВОЕННОЙ СЛУЖБЫ</w:t>
      </w:r>
    </w:p>
    <w:p w:rsidR="00070E27" w:rsidRPr="00C33486" w:rsidRDefault="00070E27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Правовые основы военной службы.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Основы право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вого регулирования обеспечения обороны страны и стро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ительства Вооруженных Сил в Конституции Российской Фе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дерации. Основополагающие акты в области обеспечения обороны и строительства Вооруженных Сил и их краткая ха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— Федеральные законы «Об обороне», «О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инской обязанности и военной службе», «О статусе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нослужащих», «О мобилизационной подготовке и моби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лизации в Российской Федерации». Права и свободы военно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служащих. Структура и содержание социальных гарантий и компенсаций военнослужащим. Положения, предусмотрен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ные Федеральным законом «Об альтернативной граждан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службе».</w:t>
      </w:r>
    </w:p>
    <w:p w:rsidR="00070E27" w:rsidRPr="00C33486" w:rsidRDefault="00070E27" w:rsidP="008F525A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Общевоинские уставы Вооруженных Сил Российской Федерации — закон воинской жизни.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создания в России воинских уставов. Понятие о воинских уставах, их виды. Содержание боевых и общевоинских уставов. Устав внутренней службы Вооруженных Сил Российской Федера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ции. Устав гарнизонной и караульной служб Вооруженных Сил Российской Федерации. Дисциплинарный устав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Федерации. Строевой устав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Федерации.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Военная присяга — клятва воина на верность Родине — России.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ритуала принятия Военной присяги. Содержание Военной присяги и порядок приведения к ней. Морально-нравственное и правовое значение акта принятия Военной присяги.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Прохождение военной службы по призыву.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Категории граждан, подлежащих призыву на военную службу, осво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божденных от призыва, не подлежащих призыву. Граждане, которым предоставляется отсрочка от призыва. Граждане, имеющие право на отсрочку от призыва, случаи, когда за 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ми сохраняется это право. Состав призывной комиссии и принимаемые этой комиссией решения. Начало и окончание военной службы, порядок присвоения воинских званий. Сущность воинского долга. Общие, должностные и специ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альные обязанности военнослужащих.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Прохождение военной службы по контракту.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Категории граждан, имеющих право заключать контракт о прохожде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нии военной службы. Сроки службы по первому и последую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щим контрактам. Условия, определяемые в контракте о про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хождении военной службы. Порядок прохождения и усло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военной службы по контракту. Права военнослужащих, заключивших контракт о прохождении военной службы.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Увольнение с военной службы и пребывание в запасе.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об увольнении с военной службы. Причины, по ко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торым военнослужащий подлежит увольнению с военной службы. Случаи, когда военнослужащие, не имеющие зва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офицера и проходящие военную службу по призыву, имеют право на досрочное увольнение. Понятие о запасе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Федерации. Катего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рии граж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дан, состоящих в запасе Вооруженных Сил Российской Фе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дерации. Разряды граждан, пребывающих в запасе. Катего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рии граждан, освобождаемых от военных сборов.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Воинские звания военнослужащих Вооруженных Сил Российской Федерации. Военная форма одежды.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Составы и воинские звания военнослужащих, установленные Феде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ральным законом «О воинской обязанности и военной служ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бе». Значение персональных воинских званий, процедура их присвоения. Виды установленной для военнослужащих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формы одежды и знаков различия. Порядок полу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военной формы одежды при призыве на военную службу.</w:t>
      </w:r>
    </w:p>
    <w:p w:rsidR="00484464" w:rsidRPr="00C33486" w:rsidRDefault="00070E27" w:rsidP="00C33486">
      <w:pPr>
        <w:pStyle w:val="Style7"/>
        <w:widowControl/>
        <w:spacing w:line="240" w:lineRule="auto"/>
        <w:ind w:right="-5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Права и ответственность военнослужащих.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статусе военнослужащих.  Реализация общегражданских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прав и свобод гражданами, состоящими на военной службе. Особые права военнослужащих. Юридическая ответствен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ность военнослужащих: дисциплинарная, административ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ная, материальная, гражданско-правовая, уголовная.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Дисциплинарнаяответственность.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тие о дисциплинарном проступке. Виды и порядок примене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дисциплинарных взысканий.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Административнаяответственность.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нятие об административном правонарушении. Виды и поря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док применения административных взысканий.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Материальнаяответственность.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материальной ответственности и реальном ущербе. Случаи, в которых применяется материальная ответственность (огра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ниченная и полная) в виде денежных взысканий. Порядок привлечения военнослужащих к материальной ответствен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Уголовнаяответственность.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Уголовные пре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ступления и назначаемые виды наказаний. Преступления против военной службы, за которые предусмотрена уголов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ная ответственность. Наказание за нарушение уставных пра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вил взаимоотношения между военнослужащими.</w:t>
      </w:r>
    </w:p>
    <w:p w:rsidR="00C33486" w:rsidRDefault="00C33486" w:rsidP="00C33486">
      <w:pPr>
        <w:pStyle w:val="Style39"/>
        <w:widowControl/>
        <w:spacing w:line="240" w:lineRule="auto"/>
        <w:ind w:left="811"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484464" w:rsidRPr="00C33486" w:rsidRDefault="00484464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ВОЕННОСЛУЖАЩИЙ — ЗАЩИТНИК СВОЕГО ОТЕЧЕСТВА. ЧЕСТЬ И ДОСТОИНСТВО ВОИНА ВООРУЖЕННЫХ СИЛРОССИИ</w:t>
      </w:r>
    </w:p>
    <w:p w:rsidR="00484464" w:rsidRPr="00C33486" w:rsidRDefault="00484464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патриот, с честью и достоинст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вом несущий звание защитника Отечества.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Главные требо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вания, предъявляемые к солдату. Понятие о патриотизме. Примеры патриотизма народа в русской истории. Понятие о воинском долге, требования воинского долга к военнослужа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щим. Понятие о воинской дисциплине и ее важность в усло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виях ведения боевых действий.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9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специалист, в совершенстве вла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деющий оружием и военной техникой.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Характер и цели обу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военнослужащих. Понятие о системе боевой подготов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ки. Тактическая, огневая, физическая, техническая, строе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вая подготовка, изучение общевоинских уставов. Одиночная подготовка военнослужащих.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Слаживание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подразделений и частей.</w:t>
      </w:r>
    </w:p>
    <w:p w:rsidR="00484464" w:rsidRPr="00C33486" w:rsidRDefault="00484464" w:rsidP="00C33486">
      <w:pPr>
        <w:pStyle w:val="Style49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Требования воинской деятельности, предъявляемые к моральным, индивидуально-психологическим и профессио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нальным качествам гражданина.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Цели и виды воинской деятельности. Понятие о боевой деятельности. Характерис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тика боевых действий. Понятие об учебно-боевой деятель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ности, ее характеристика. Понятие о повседневной дея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тельности, ее регламентирование. Главные требования, предъявляемые воинской деятельностью к каждому военно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служащему, важность качеств, необходимых для успешной военной деятельности. Основные профессионально важные качества военнослужащих некоторых видов Вооруженных Сил и родов войск. Коллективный характер воинской дея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подчиненный, строго соблюдающий Конституцию и законы Российской Федерации, выполняю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щий требования воинских уставов, приказы командиров и начальников.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Деление военнослужащих на начальников и подчиненных. Понятие о единоначалии. Понятие о дисцип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линированности. Виды дисциплинированности. Важность дисциплинированности в боевых условиях. Формирование дисциплинированности как важного качества личности воина.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Как стать офицером Российской армии.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но-учебных заведений России. Система военного образова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Российской Федерации. Правила приема в военные об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разовательные учреждения профессионального образова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ния: необходимые документы и требования к кандидату. Кандидаты, зачисляемые без проверки общеобразователь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ной подготовки и вне конкурса, кандидаты, пользующиеся преимущественным правом при зачислении. Обучение 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енном образовательном учреждении. Санкции, применяе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мые к лицам, отчисленным из военного образовательного уч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реждения: направление для прохождения военной службы по призыву, возмещение средств, затраченных на обучение. Завершение обучения и присвоение офицерского знания.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Международная миротворческая деятельность Воору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женных Сил Российской Федерации.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Важность международ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ного сотрудничества в области поддержания стабильности и мира. Участие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России в урегулировании конфликтов. Внут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ренние и международные документы, на основании которых осуществляется миротворческая деятельность. Социальные гарантии и компенсации военнослужащим, проходящим службу в «горячих» точках.</w:t>
      </w:r>
    </w:p>
    <w:p w:rsidR="00C33486" w:rsidRDefault="00C33486" w:rsidP="00C33486">
      <w:pPr>
        <w:pStyle w:val="Style39"/>
        <w:widowControl/>
        <w:spacing w:line="240" w:lineRule="auto"/>
        <w:ind w:left="797"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076227" w:rsidRPr="00C33486" w:rsidRDefault="00076227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МЕЖДУНАРОДНОЕ ГУМАНИТАРНОЕ ПРАВО. ЗАЩИТА ЖЕРТВ ВООРУЖЕННЫХ КОНФЛИКТОВ</w:t>
      </w:r>
    </w:p>
    <w:p w:rsidR="00076227" w:rsidRPr="00C33486" w:rsidRDefault="00076227" w:rsidP="00C33486">
      <w:pPr>
        <w:pStyle w:val="Style63"/>
        <w:widowControl/>
        <w:spacing w:line="240" w:lineRule="auto"/>
        <w:ind w:right="-53" w:firstLine="284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Ограничение средств и методов ведения военных действий в международном гуманитарном праве.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Особеннос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 ведения военных действий в XX веке. Основные докумен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ты международного гуманитарного права. Цели междуна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 гуманитарного права: защита населения и ограни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при ведении военных действий. Основные типы огра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ничений при ведении военных действий в международном гуманитарном праве: по лицам, объектам, средствам и мето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дам. Главный принцип ведения боевых действий. Запреты в отношении методов и средств ведения боевых действий.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Международные отличительные знаки, используемые во время военного конфликта.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Назначение международных отличительных знаков и история их использования. Лица и объекты, находящиеся под защитой и имеющие право на ис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пользование отличительных знаков. Последствия недобро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совестного использования отличительных знаков. Система гражданской обороны, ее задачи и используемый отличи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тельный знак. Понятие о культурных ценностях. Общая и особая защита культурных ценностей и обозначающие ее специальные отличительные знаки. Отличительный знак за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щиты установок и сооружений, содержащих опасные силы. Предназначение белого флага. Создание нейтральной зоны и обозначающий ее знак.</w:t>
      </w:r>
    </w:p>
    <w:p w:rsidR="00076227" w:rsidRPr="00C33486" w:rsidRDefault="00076227" w:rsidP="00C33486">
      <w:pPr>
        <w:pStyle w:val="Style39"/>
        <w:widowControl/>
        <w:spacing w:line="240" w:lineRule="auto"/>
        <w:ind w:left="811" w:right="-53"/>
        <w:jc w:val="both"/>
        <w:rPr>
          <w:rFonts w:ascii="Times New Roman" w:hAnsi="Times New Roman" w:cs="Times New Roman"/>
        </w:rPr>
      </w:pPr>
    </w:p>
    <w:p w:rsidR="00076227" w:rsidRPr="00C33486" w:rsidRDefault="00076227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ПСИХОЛОГИЧЕСКИЕ ОСНОВЫПОДГОТОВКИ К ВОЕННОЙ СЛУЖБЕ</w:t>
      </w:r>
    </w:p>
    <w:p w:rsidR="00076227" w:rsidRPr="00C33486" w:rsidRDefault="00076227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Призыв на военную службу как стрессовая ситуа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ция.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Понятие о стрессе и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дистрессе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. Практические советы по подготовке к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стрессогенной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ситуации и благополучному вы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ходу из нее. Признаки стрессового состояния.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Личность и социальная роль военного человека.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личности, социальной позиции, социальной роли. Приня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тие социальной роли военного человека. Важность знаний о стрессе и собственных психологических особенностях.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Психологические свойства в структуре личности.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правленность как ведущее психологическое свойство в структуре человеческой личности. Понятие о мировоззре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нии. Важность наличия у призывника и военнослужащего правильно сформированного мировоззрения.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Слухи и искаженная информация.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последст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распространения негативных слухов относительно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службы. Типология слухов. Психологические законо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мерности распространения слухов. Профилактика воздейст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слухов на формирование мировоззрения.</w:t>
      </w:r>
    </w:p>
    <w:p w:rsidR="00EE1A09" w:rsidRPr="00C33486" w:rsidRDefault="00076227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 морально-этических качествах военнослужащих.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нятие о совести. Требования совести, ее основа и проявле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</w:r>
      <w:r w:rsidR="00EE1A09" w:rsidRPr="00C33486">
        <w:rPr>
          <w:rStyle w:val="FontStyle88"/>
          <w:rFonts w:ascii="Times New Roman" w:hAnsi="Times New Roman" w:cs="Times New Roman"/>
          <w:sz w:val="24"/>
          <w:szCs w:val="24"/>
        </w:rPr>
        <w:t>ния. Понятие о чести и достоинстве. Понятие о чести коллек</w:t>
      </w:r>
      <w:r w:rsidR="00EE1A09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тива. Защита Родины как защита личного достоинства.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Чувства личности и военная служба.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чувствах и эмоциях личности. Понятие о чувстве патриотизма.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чины психофизиологических трудностей, с которыми стал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киваются призывники и новобранцы.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Самовоспитание и самосовершенствование личности.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самовоспитании и самосовершенствовании. Чув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ства, имеющие способность к развитию. Понятие о созна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тельном действии. Преодоление внутренних и внешних пре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пятствий ради осуществления цели.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Психическое саморегулирование и самоанализ.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психическом саморегулировании. Применение психиче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саморегулирования. Наиболее известные методы пси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хического саморегулирования. Самоанализ: разновидности, поставленные цели, используемые приемы. Важность веде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записей о ходе исследования своей личности и данных, полученных в ходе самоанализа.</w:t>
      </w:r>
    </w:p>
    <w:p w:rsidR="00076227" w:rsidRDefault="00076227" w:rsidP="00076227">
      <w:pPr>
        <w:pStyle w:val="Style7"/>
        <w:widowControl/>
        <w:spacing w:before="10"/>
        <w:ind w:right="10" w:firstLine="283"/>
        <w:rPr>
          <w:rStyle w:val="FontStyle8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  <w:r w:rsidRPr="00A01794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ТЕМАТИЧЕСКОЕ ПЛАНИРОВАНИЕ</w:t>
      </w:r>
    </w:p>
    <w:p w:rsidR="00A01794" w:rsidRPr="00A01794" w:rsidRDefault="00A01794" w:rsidP="00A01794">
      <w:pPr>
        <w:autoSpaceDE w:val="0"/>
        <w:autoSpaceDN w:val="0"/>
        <w:adjustRightInd w:val="0"/>
        <w:spacing w:before="10" w:after="0" w:line="230" w:lineRule="exact"/>
        <w:ind w:right="10" w:firstLine="283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</w:pPr>
      <w:r w:rsidRPr="00A01794">
        <w:rPr>
          <w:rFonts w:ascii="Times New Roman" w:eastAsia="Times New Roman" w:hAnsi="Times New Roman" w:cs="Times New Roman"/>
          <w:b/>
          <w:color w:val="000000"/>
          <w:sz w:val="24"/>
          <w:szCs w:val="18"/>
          <w:lang w:val="en-US"/>
        </w:rPr>
        <w:t xml:space="preserve">10 </w:t>
      </w:r>
      <w:r w:rsidRPr="00A01794"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  <w:t>КЛАСС</w:t>
      </w: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tbl>
      <w:tblPr>
        <w:tblW w:w="1036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07"/>
        <w:gridCol w:w="1558"/>
      </w:tblGrid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left="9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Безопасность и защита человека в опасных, экстремальных и чрезвычайных ситуациях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21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lastRenderedPageBreak/>
              <w:t xml:space="preserve">Правила безопасного поведения в условиях вынужденного автономного существования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3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Правила безопасного поведения в ситуациях криминогенного характера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1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Уголовная ответственность несовершеннолетних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3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Правила поведения в условиях чрезвычайных ситуаций природного и техногенного характера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2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Законодательные и нормативные правовые акты российской федерации в области обеспечения безопасности личности, общества и государства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2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Гражданская оборона как система мер по защите населения в военное время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2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Современные средства поражения и их поражающие факторы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4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Основные мероприятия РСЧС и гражданской обороны по защите населения в мирное и военное время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4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right="103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Основы медицинских знаний и здорового образа жизни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4C041B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4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right="1032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Основные инфекционные заболевания и их профилактика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4C041B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2</w:t>
            </w:r>
            <w:r w:rsidR="00A01794"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Значение двигательной активности для здоровья человека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2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III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Основы военной службы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9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Вооруженные силы российской федерации — защитники нашего отечества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88446C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5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Боевые традиции ВС РФ. Символы воинской чести.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4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Учебные сборы по основам подготовки к военной службе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88446C" w:rsidP="0088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       40</w:t>
            </w:r>
            <w:r w:rsidR="00A01794"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88446C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</w:tr>
    </w:tbl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right="5" w:firstLine="288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</w:pPr>
      <w:r w:rsidRPr="00A01794"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  <w:t>11КЛАСС</w:t>
      </w: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right="5" w:firstLine="288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right="5" w:firstLine="288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tbl>
      <w:tblPr>
        <w:tblW w:w="1045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95"/>
        <w:gridCol w:w="1560"/>
      </w:tblGrid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left="9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right="1099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Основы медицинских знаний и здорового образа жизни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14 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right="1099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>Основы здорового образа жизни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6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Основы медицинских знаний и правила оказания первой помощи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8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Основы военной службы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20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Воинская обязанность.  Военнослужащий защитник своего Отечества.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11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>Международное гуманитарное право. Защита жертв вооруженных конфликтов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Психические основы подготовки к военной службе.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2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right="5" w:firstLine="288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C235B6" w:rsidRDefault="00C235B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506896" w:rsidRPr="008F525A" w:rsidRDefault="0050689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506896" w:rsidRPr="008F525A" w:rsidRDefault="0050689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FE054B" w:rsidRPr="00E33E4B" w:rsidRDefault="00E33E4B" w:rsidP="00E33E4B">
      <w:pPr>
        <w:spacing w:after="0" w:line="240" w:lineRule="auto"/>
        <w:jc w:val="both"/>
        <w:outlineLvl w:val="0"/>
        <w:rPr>
          <w:rStyle w:val="FontStyle84"/>
          <w:rFonts w:ascii="Times New Roman" w:eastAsia="Times New Roman" w:hAnsi="Times New Roman" w:cs="Times New Roman"/>
          <w:b/>
          <w:color w:val="auto"/>
          <w:spacing w:val="0"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</w:t>
      </w:r>
      <w:r w:rsidR="00FE054B" w:rsidRPr="00F41C73">
        <w:rPr>
          <w:rStyle w:val="FontStyle84"/>
          <w:rFonts w:ascii="Times New Roman" w:hAnsi="Times New Roman" w:cs="Times New Roman"/>
          <w:b/>
          <w:sz w:val="28"/>
          <w:szCs w:val="28"/>
        </w:rPr>
        <w:t>ЛИЧНОСТНЫЕ, МЕТАПРЕДМЕТНЫЕИ ПРЕДМЕТНЫЕ РЕЗУЛЬТАТЫ ОСВОЕНИЯ КУРСА</w:t>
      </w:r>
    </w:p>
    <w:p w:rsidR="00FE054B" w:rsidRPr="00F41C73" w:rsidRDefault="00FE054B" w:rsidP="00B46738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усвоение и соблюдение правил индивидуального и кол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лективного безопасного поведения в чрезвычайных, экстре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мальных и опасных ситуациях, а также правил поведения на дорогах и на транспорте;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усвоение гуманистических, демократических и тра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диционных ценностей многонационального российского 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щества, воспитание патриотизма, чувства ответственности перед Родиной, готовности служить ей и защищать ее;</w:t>
      </w:r>
    </w:p>
    <w:p w:rsid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уважение к государственным символам Российской Фе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 — гербу, флагу и гимну;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общества, учиты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вающего социальное, культурное, языковое и духовное мно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гообразие современного мира, осознание своего места в этоммире;</w:t>
      </w:r>
    </w:p>
    <w:p w:rsidR="00FE054B" w:rsidRPr="00F41C73" w:rsidRDefault="00FE054B" w:rsidP="00B46738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осознание себя в качестве активного и ответственного гражданина, уважающего закон и правопорядок, правильно понимающего и выполняющего свои конституционные пра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 и обязанности, принимающего традиционные националь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и общечеловеческие гуманистические и демократиче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ские ценности, обладающего чув</w:t>
      </w:r>
      <w:r w:rsidR="00F41C73">
        <w:rPr>
          <w:rStyle w:val="FontStyle88"/>
          <w:rFonts w:ascii="Times New Roman" w:hAnsi="Times New Roman" w:cs="Times New Roman"/>
          <w:sz w:val="24"/>
          <w:szCs w:val="24"/>
        </w:rPr>
        <w:t>ством собственного досто</w:t>
      </w:r>
      <w:r w:rsid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инства;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готовность и способность вести диалог с другими людьми, </w:t>
      </w: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коммуникативных навыков 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 и сотрудничества со сверстниками, старшими и млад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шими в процессе образовательной, общественно полезной, учебной, исследовательской, творческой и других видов де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ятельности;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готовность и способность к саморазвитию, самовоспи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танию и самообразованию, к осознанному выбору будущей профессии, успешной профессиональной и общественной де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ятельности;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основ экологического мышления, осознание влияния социально-экономических процессов на состояние окружающей среды, приобретение опыта береж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и ответственного отношения к природе;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бережное, ответственное и компетентное отношение к своему здоровью и здоровью других людей, умение оказы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вать первую помощь и самопомощь;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принятие и реализация ценностей здорового и разумно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 образа жизни, потребность в физическом самосовершен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ствовании и спортивно-оздоровительной деятельности, не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приятие курения, употребления алкоголя и наркотиков;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ценностей семейной жизни, ответственный подход к созданию семьи, уважительное и заботливое отношение к членам своей семьи;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сформированностьантиэкстремистского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и антитерро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ристического мышления и поведения.</w:t>
      </w:r>
    </w:p>
    <w:p w:rsidR="00FE054B" w:rsidRPr="00F41C73" w:rsidRDefault="00FE054B" w:rsidP="00F41C73">
      <w:pPr>
        <w:pStyle w:val="Style23"/>
        <w:widowControl/>
        <w:ind w:firstLine="284"/>
        <w:jc w:val="both"/>
        <w:rPr>
          <w:rFonts w:ascii="Times New Roman" w:hAnsi="Times New Roman" w:cs="Times New Roman"/>
        </w:rPr>
      </w:pPr>
    </w:p>
    <w:p w:rsidR="00FE054B" w:rsidRPr="00F41C73" w:rsidRDefault="00FE054B" w:rsidP="00F41C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41C73">
        <w:rPr>
          <w:rStyle w:val="FontStyle85"/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FE054B" w:rsidRPr="00F41C73" w:rsidRDefault="00FE054B" w:rsidP="00F41C73">
      <w:pPr>
        <w:pStyle w:val="Style3"/>
        <w:widowControl/>
        <w:numPr>
          <w:ilvl w:val="0"/>
          <w:numId w:val="4"/>
        </w:numPr>
        <w:spacing w:line="240" w:lineRule="auto"/>
        <w:ind w:left="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самостоятельно определять цели своей дея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тельности, формулировать и ставить перед собой задачи в учебной и </w:t>
      </w: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работе, составлять планы и контроли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ровать их выполнение, использовать необходимые ресурсы для достижения целей, выбирать правильное решение в раз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личных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гого, разрешать конфликты, находя решение на основе со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гласования позиций и учета интересов;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вательской и проектной деятельности, умениями в разреше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нии проблем, способность и готовность к самостоятельному поиску способов решения практических задач, применению различных методов познания;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лучаемую из различных источников, достаточная компе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тентность в области использования информационно-комму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никационных технологий для решения задач обеспечения безопасности;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оценивать свои возможности и согласовывать действия в опасных и чрезвычайных ситуациях с прогнози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руемыми результатами, определять их способы, контроли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ровать и корректировать их в соответствии с изменениями обстановки;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языковыми средствами — умение ясно, ло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гично и точно излагать свою точку зрения, формулировать термины и понятия в области безопасности жизнедеятель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приемами действий и способами применения средств защиты в опасных и чрезвычайных ситуациях при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родного, техногенного и социального характера;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и развитие мышления безопасной жизнедеятельности, умение применять его в познаватель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ной, коммуникативной и социальной практике, для профес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сиональной ориентации.</w:t>
      </w:r>
    </w:p>
    <w:p w:rsidR="00FE054B" w:rsidRPr="00F41C73" w:rsidRDefault="00FE054B" w:rsidP="00F41C73">
      <w:pPr>
        <w:pStyle w:val="Style23"/>
        <w:widowControl/>
        <w:ind w:firstLine="284"/>
        <w:jc w:val="both"/>
        <w:rPr>
          <w:rFonts w:ascii="Times New Roman" w:hAnsi="Times New Roman" w:cs="Times New Roman"/>
        </w:rPr>
      </w:pPr>
    </w:p>
    <w:p w:rsidR="00FE054B" w:rsidRPr="00F41C73" w:rsidRDefault="00FE054B" w:rsidP="00F41C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FE054B" w:rsidRPr="00F41C73" w:rsidRDefault="00FE054B" w:rsidP="00F41C73">
      <w:pPr>
        <w:pStyle w:val="Style3"/>
        <w:widowControl/>
        <w:numPr>
          <w:ilvl w:val="0"/>
          <w:numId w:val="5"/>
        </w:numPr>
        <w:spacing w:line="240" w:lineRule="auto"/>
        <w:ind w:left="0"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о культуре безопас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жизнедеятельности, в том числе о культуре экологиче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безопасности как о жизненно важной социально-нравст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венной позиции человека и средстве, повышающем защи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щенность личности, общества и государства от внешних и внутренних угроз, включая негативное влияние человече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фактора;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 государственной системы Российской Фе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дерации, российского законодательства, направленных на защиту населения от внешних и внутренних угроз;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и убеждений о необ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ходимости отрицания экстремизма, терроризма, других дей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ствий противоправного характера и асоциального пове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дения;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о здоровом и разум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ном образе жизни как о средстве обеспечения духовного, фи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зического и социального благополучия личности;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наиболее распространенных опасных и чрезвы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 природного, техногенного и социального характера;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факторов, отрицательно влияющих на здоровье человека, исключение из своей жизни вредных привычек (курение, употребление алкоголя, наркотиков и т. д.);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основных мер защиты, в том числе в области гражданской обороны, и правил поведения в опасных и чрез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вычайных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предвидеть возникновение опасных и чрезвы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 по характерным для них признакам и ис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пользуя различные информационные источники;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применять полученные знания в области безо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пасности на практике, проектировать модели личного без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опасного поведения в повседневной жизни и в различных опасных и чрезвычайных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 обороны государства и воинской службы: законодательство об обороне государства и воинской обя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занности граждан; права и обязанности гражданина до при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зыва, во время призыва и прохождения военной службы, ус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тавные отношения, быт военнослужащих, порядок несения службы и воинские ритуалы, строевая, огневая и тактиче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ская подготовка;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основных видов военно-профессиональной дея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тельности, особенностей прохождения военной службы по призыву и контракту, увольнения с военной службы и пре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бывания в запасе;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основами медицинских знаний и оказания пер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 пострадавшим и самопомощи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AA5CE1" w:rsidRDefault="00AA5CE1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FC50E0" w:rsidRDefault="00FC50E0" w:rsidP="00836E90">
      <w:pPr>
        <w:pStyle w:val="Style38"/>
        <w:spacing w:line="240" w:lineRule="auto"/>
        <w:ind w:firstLine="284"/>
        <w:jc w:val="center"/>
        <w:rPr>
          <w:rStyle w:val="FontStyle84"/>
          <w:rFonts w:ascii="Times New Roman" w:hAnsi="Times New Roman" w:cs="Times New Roman"/>
          <w:b/>
        </w:rPr>
      </w:pPr>
    </w:p>
    <w:p w:rsidR="00AA5CE1" w:rsidRPr="00BB76E4" w:rsidRDefault="00E6238B" w:rsidP="00E6238B">
      <w:pPr>
        <w:pStyle w:val="Style38"/>
        <w:spacing w:line="240" w:lineRule="auto"/>
        <w:rPr>
          <w:rStyle w:val="FontStyle84"/>
          <w:rFonts w:ascii="Times New Roman" w:hAnsi="Times New Roman" w:cs="Times New Roman"/>
          <w:b/>
        </w:rPr>
      </w:pPr>
      <w:r>
        <w:rPr>
          <w:rStyle w:val="FontStyle84"/>
          <w:rFonts w:ascii="Times New Roman" w:hAnsi="Times New Roman" w:cs="Times New Roman"/>
          <w:b/>
        </w:rPr>
        <w:t xml:space="preserve">             </w:t>
      </w:r>
      <w:r w:rsidR="00AA5CE1" w:rsidRPr="00BB76E4">
        <w:rPr>
          <w:rStyle w:val="FontStyle84"/>
          <w:rFonts w:ascii="Times New Roman" w:hAnsi="Times New Roman" w:cs="Times New Roman"/>
          <w:b/>
        </w:rPr>
        <w:t>РЕКОМЕНДАЦИИ  ПО  ОЦЕНКЕ</w:t>
      </w:r>
      <w:r w:rsidR="00D704A0" w:rsidRPr="00D704A0">
        <w:rPr>
          <w:rStyle w:val="FontStyle84"/>
          <w:rFonts w:ascii="Times New Roman" w:hAnsi="Times New Roman" w:cs="Times New Roman"/>
          <w:b/>
        </w:rPr>
        <w:t xml:space="preserve"> </w:t>
      </w:r>
      <w:r w:rsidR="00AA5CE1" w:rsidRPr="00BB76E4">
        <w:rPr>
          <w:rStyle w:val="FontStyle84"/>
          <w:rFonts w:ascii="Times New Roman" w:hAnsi="Times New Roman" w:cs="Times New Roman"/>
          <w:b/>
        </w:rPr>
        <w:t>РЕЗУЛЬТАТОВ  УЧЕБНЫХ  СБОРОВ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Результаты учебны</w:t>
      </w:r>
      <w:r w:rsidR="00BB76E4" w:rsidRPr="00BB76E4">
        <w:rPr>
          <w:rStyle w:val="FontStyle84"/>
          <w:rFonts w:ascii="Times New Roman" w:hAnsi="Times New Roman" w:cs="Times New Roman"/>
          <w:b/>
        </w:rPr>
        <w:t>х сборов оцениваются по следую</w:t>
      </w:r>
      <w:r w:rsidRPr="00BB76E4">
        <w:rPr>
          <w:rStyle w:val="FontStyle84"/>
          <w:rFonts w:ascii="Times New Roman" w:hAnsi="Times New Roman" w:cs="Times New Roman"/>
          <w:b/>
        </w:rPr>
        <w:t>щим критериям: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тактическая подгото</w:t>
      </w:r>
      <w:r w:rsidR="00BB76E4">
        <w:rPr>
          <w:rStyle w:val="FontStyle84"/>
          <w:rFonts w:ascii="Times New Roman" w:hAnsi="Times New Roman" w:cs="Times New Roman"/>
        </w:rPr>
        <w:t xml:space="preserve">вка — выбор места для стрельбы, </w:t>
      </w:r>
      <w:r w:rsidRPr="00AA5CE1">
        <w:rPr>
          <w:rStyle w:val="FontStyle84"/>
          <w:rFonts w:ascii="Times New Roman" w:hAnsi="Times New Roman" w:cs="Times New Roman"/>
        </w:rPr>
        <w:t>трассировка окопа, перед</w:t>
      </w:r>
      <w:r w:rsidR="00BB76E4">
        <w:rPr>
          <w:rStyle w:val="FontStyle84"/>
          <w:rFonts w:ascii="Times New Roman" w:hAnsi="Times New Roman" w:cs="Times New Roman"/>
        </w:rPr>
        <w:t xml:space="preserve">вижение на поле боя перебежками </w:t>
      </w:r>
      <w:r w:rsidRPr="00AA5CE1">
        <w:rPr>
          <w:rStyle w:val="FontStyle84"/>
          <w:rFonts w:ascii="Times New Roman" w:hAnsi="Times New Roman" w:cs="Times New Roman"/>
        </w:rPr>
        <w:t xml:space="preserve">и </w:t>
      </w:r>
      <w:proofErr w:type="spellStart"/>
      <w:r w:rsidRPr="00AA5CE1">
        <w:rPr>
          <w:rStyle w:val="FontStyle84"/>
          <w:rFonts w:ascii="Times New Roman" w:hAnsi="Times New Roman" w:cs="Times New Roman"/>
        </w:rPr>
        <w:t>переползанием</w:t>
      </w:r>
      <w:proofErr w:type="spellEnd"/>
      <w:r w:rsidRPr="00AA5CE1">
        <w:rPr>
          <w:rStyle w:val="FontStyle84"/>
          <w:rFonts w:ascii="Times New Roman" w:hAnsi="Times New Roman" w:cs="Times New Roman"/>
        </w:rPr>
        <w:t>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огневая подготовка —</w:t>
      </w:r>
      <w:r w:rsidR="00BB76E4">
        <w:rPr>
          <w:rStyle w:val="FontStyle84"/>
          <w:rFonts w:ascii="Times New Roman" w:hAnsi="Times New Roman" w:cs="Times New Roman"/>
        </w:rPr>
        <w:t xml:space="preserve"> неполная разборка автомата Ка</w:t>
      </w:r>
      <w:r w:rsidRPr="00AA5CE1">
        <w:rPr>
          <w:rStyle w:val="FontStyle84"/>
          <w:rFonts w:ascii="Times New Roman" w:hAnsi="Times New Roman" w:cs="Times New Roman"/>
        </w:rPr>
        <w:t xml:space="preserve">лашникова и сборка после </w:t>
      </w:r>
      <w:r w:rsidR="00BB76E4">
        <w:rPr>
          <w:rStyle w:val="FontStyle84"/>
          <w:rFonts w:ascii="Times New Roman" w:hAnsi="Times New Roman" w:cs="Times New Roman"/>
        </w:rPr>
        <w:t>неполной разборки, знание рабо</w:t>
      </w:r>
      <w:r w:rsidRPr="00AA5CE1">
        <w:rPr>
          <w:rStyle w:val="FontStyle84"/>
          <w:rFonts w:ascii="Times New Roman" w:hAnsi="Times New Roman" w:cs="Times New Roman"/>
        </w:rPr>
        <w:t xml:space="preserve">ты частей и </w:t>
      </w:r>
      <w:r w:rsidR="00D704A0" w:rsidRPr="00AA5CE1">
        <w:rPr>
          <w:rStyle w:val="FontStyle84"/>
          <w:rFonts w:ascii="Times New Roman" w:hAnsi="Times New Roman" w:cs="Times New Roman"/>
        </w:rPr>
        <w:t>механизмов</w:t>
      </w:r>
      <w:r w:rsidRPr="00AA5CE1">
        <w:rPr>
          <w:rStyle w:val="FontStyle84"/>
          <w:rFonts w:ascii="Times New Roman" w:hAnsi="Times New Roman" w:cs="Times New Roman"/>
        </w:rPr>
        <w:t xml:space="preserve"> а</w:t>
      </w:r>
      <w:r w:rsidR="00BB76E4">
        <w:rPr>
          <w:rStyle w:val="FontStyle84"/>
          <w:rFonts w:ascii="Times New Roman" w:hAnsi="Times New Roman" w:cs="Times New Roman"/>
        </w:rPr>
        <w:t xml:space="preserve">втомата, подготовка к стрельбе, </w:t>
      </w:r>
      <w:r w:rsidRPr="00AA5CE1">
        <w:rPr>
          <w:rStyle w:val="FontStyle84"/>
          <w:rFonts w:ascii="Times New Roman" w:hAnsi="Times New Roman" w:cs="Times New Roman"/>
        </w:rPr>
        <w:t>меры безопасности при пр</w:t>
      </w:r>
      <w:r w:rsidR="00BB76E4">
        <w:rPr>
          <w:rStyle w:val="FontStyle84"/>
          <w:rFonts w:ascii="Times New Roman" w:hAnsi="Times New Roman" w:cs="Times New Roman"/>
        </w:rPr>
        <w:t>оведении стрельб и метании руч</w:t>
      </w:r>
      <w:r w:rsidRPr="00AA5CE1">
        <w:rPr>
          <w:rStyle w:val="FontStyle84"/>
          <w:rFonts w:ascii="Times New Roman" w:hAnsi="Times New Roman" w:cs="Times New Roman"/>
        </w:rPr>
        <w:t>ных гранат, выполнение</w:t>
      </w:r>
      <w:r w:rsidR="00BB76E4">
        <w:rPr>
          <w:rStyle w:val="FontStyle84"/>
          <w:rFonts w:ascii="Times New Roman" w:hAnsi="Times New Roman" w:cs="Times New Roman"/>
        </w:rPr>
        <w:t xml:space="preserve"> начального упражнения из авто</w:t>
      </w:r>
      <w:r w:rsidRPr="00AA5CE1">
        <w:rPr>
          <w:rStyle w:val="FontStyle84"/>
          <w:rFonts w:ascii="Times New Roman" w:hAnsi="Times New Roman" w:cs="Times New Roman"/>
        </w:rPr>
        <w:t>мата (третьего упражне</w:t>
      </w:r>
      <w:r w:rsidR="00BB76E4">
        <w:rPr>
          <w:rStyle w:val="FontStyle84"/>
          <w:rFonts w:ascii="Times New Roman" w:hAnsi="Times New Roman" w:cs="Times New Roman"/>
        </w:rPr>
        <w:t xml:space="preserve">ния из малокалиберной винтовки) </w:t>
      </w:r>
      <w:r w:rsidRPr="00AA5CE1">
        <w:rPr>
          <w:rStyle w:val="FontStyle84"/>
          <w:rFonts w:ascii="Times New Roman" w:hAnsi="Times New Roman" w:cs="Times New Roman"/>
        </w:rPr>
        <w:t>и первого упражнения по метанию ручных гранат;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строевая подготовка</w:t>
      </w:r>
      <w:r w:rsidR="00BB76E4">
        <w:rPr>
          <w:rStyle w:val="FontStyle84"/>
          <w:rFonts w:ascii="Times New Roman" w:hAnsi="Times New Roman" w:cs="Times New Roman"/>
        </w:rPr>
        <w:t xml:space="preserve"> — строевая стойка, повороты на </w:t>
      </w:r>
      <w:r w:rsidRPr="00AA5CE1">
        <w:rPr>
          <w:rStyle w:val="FontStyle84"/>
          <w:rFonts w:ascii="Times New Roman" w:hAnsi="Times New Roman" w:cs="Times New Roman"/>
        </w:rPr>
        <w:t>месте и в движении, строевой шаг, воинское приветствие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на месте и в движении, строи отделения и взвода;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радиационная, хими</w:t>
      </w:r>
      <w:r w:rsidR="00BB76E4">
        <w:rPr>
          <w:rStyle w:val="FontStyle84"/>
          <w:rFonts w:ascii="Times New Roman" w:hAnsi="Times New Roman" w:cs="Times New Roman"/>
        </w:rPr>
        <w:t xml:space="preserve">ческая и биологическая защита  - </w:t>
      </w:r>
      <w:r w:rsidRPr="00AA5CE1">
        <w:rPr>
          <w:rStyle w:val="FontStyle84"/>
          <w:rFonts w:ascii="Times New Roman" w:hAnsi="Times New Roman" w:cs="Times New Roman"/>
        </w:rPr>
        <w:t>приемы и способы радиац</w:t>
      </w:r>
      <w:r w:rsidR="00BB76E4">
        <w:rPr>
          <w:rStyle w:val="FontStyle84"/>
          <w:rFonts w:ascii="Times New Roman" w:hAnsi="Times New Roman" w:cs="Times New Roman"/>
        </w:rPr>
        <w:t>ионной, химической и биологиче</w:t>
      </w:r>
      <w:r w:rsidRPr="00AA5CE1">
        <w:rPr>
          <w:rStyle w:val="FontStyle84"/>
          <w:rFonts w:ascii="Times New Roman" w:hAnsi="Times New Roman" w:cs="Times New Roman"/>
        </w:rPr>
        <w:t>ской защиты; преодоление</w:t>
      </w:r>
      <w:r w:rsidR="00BB76E4">
        <w:rPr>
          <w:rStyle w:val="FontStyle84"/>
          <w:rFonts w:ascii="Times New Roman" w:hAnsi="Times New Roman" w:cs="Times New Roman"/>
        </w:rPr>
        <w:t xml:space="preserve"> участка местности, зараженного </w:t>
      </w:r>
      <w:r w:rsidRPr="00AA5CE1">
        <w:rPr>
          <w:rStyle w:val="FontStyle84"/>
          <w:rFonts w:ascii="Times New Roman" w:hAnsi="Times New Roman" w:cs="Times New Roman"/>
        </w:rPr>
        <w:t>радиоактивными (боев</w:t>
      </w:r>
      <w:r w:rsidR="00BB76E4">
        <w:rPr>
          <w:rStyle w:val="FontStyle84"/>
          <w:rFonts w:ascii="Times New Roman" w:hAnsi="Times New Roman" w:cs="Times New Roman"/>
        </w:rPr>
        <w:t>ыми токсичными химическими) ве</w:t>
      </w:r>
      <w:r w:rsidRPr="00AA5CE1">
        <w:rPr>
          <w:rStyle w:val="FontStyle84"/>
          <w:rFonts w:ascii="Times New Roman" w:hAnsi="Times New Roman" w:cs="Times New Roman"/>
        </w:rPr>
        <w:t>ществами; действия по сигналам опове</w:t>
      </w:r>
      <w:r w:rsidR="00BB76E4">
        <w:rPr>
          <w:rStyle w:val="FontStyle84"/>
          <w:rFonts w:ascii="Times New Roman" w:hAnsi="Times New Roman" w:cs="Times New Roman"/>
        </w:rPr>
        <w:t xml:space="preserve">щения и вспышке </w:t>
      </w:r>
      <w:r w:rsidRPr="00AA5CE1">
        <w:rPr>
          <w:rStyle w:val="FontStyle84"/>
          <w:rFonts w:ascii="Times New Roman" w:hAnsi="Times New Roman" w:cs="Times New Roman"/>
        </w:rPr>
        <w:t>ядерного взрыва; вып</w:t>
      </w:r>
      <w:r w:rsidR="00BB76E4">
        <w:rPr>
          <w:rStyle w:val="FontStyle84"/>
          <w:rFonts w:ascii="Times New Roman" w:hAnsi="Times New Roman" w:cs="Times New Roman"/>
        </w:rPr>
        <w:t xml:space="preserve">олнение нормативов по надеванию </w:t>
      </w:r>
      <w:r w:rsidRPr="00AA5CE1">
        <w:rPr>
          <w:rStyle w:val="FontStyle84"/>
          <w:rFonts w:ascii="Times New Roman" w:hAnsi="Times New Roman" w:cs="Times New Roman"/>
        </w:rPr>
        <w:t>средств индивидуальной защиты;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медицинская подготовк</w:t>
      </w:r>
      <w:r w:rsidR="00BB76E4">
        <w:rPr>
          <w:rStyle w:val="FontStyle84"/>
          <w:rFonts w:ascii="Times New Roman" w:hAnsi="Times New Roman" w:cs="Times New Roman"/>
        </w:rPr>
        <w:t>а — остановка кровотечения, на</w:t>
      </w:r>
      <w:r w:rsidRPr="00AA5CE1">
        <w:rPr>
          <w:rStyle w:val="FontStyle84"/>
          <w:rFonts w:ascii="Times New Roman" w:hAnsi="Times New Roman" w:cs="Times New Roman"/>
        </w:rPr>
        <w:t>ложение повязки на верхние и нижние конечности;</w:t>
      </w:r>
    </w:p>
    <w:p w:rsid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физическая подготовк</w:t>
      </w:r>
      <w:r w:rsidR="00BB76E4">
        <w:rPr>
          <w:rStyle w:val="FontStyle84"/>
          <w:rFonts w:ascii="Times New Roman" w:hAnsi="Times New Roman" w:cs="Times New Roman"/>
        </w:rPr>
        <w:t>а — в объеме требований, предъ</w:t>
      </w:r>
      <w:r w:rsidRPr="00AA5CE1">
        <w:rPr>
          <w:rStyle w:val="FontStyle84"/>
          <w:rFonts w:ascii="Times New Roman" w:hAnsi="Times New Roman" w:cs="Times New Roman"/>
        </w:rPr>
        <w:t>являемых к новому попо</w:t>
      </w:r>
      <w:r w:rsidR="00BB76E4">
        <w:rPr>
          <w:rStyle w:val="FontStyle84"/>
          <w:rFonts w:ascii="Times New Roman" w:hAnsi="Times New Roman" w:cs="Times New Roman"/>
        </w:rPr>
        <w:t>лнению воинских частей и к кан</w:t>
      </w:r>
      <w:r w:rsidRPr="00AA5CE1">
        <w:rPr>
          <w:rStyle w:val="FontStyle84"/>
          <w:rFonts w:ascii="Times New Roman" w:hAnsi="Times New Roman" w:cs="Times New Roman"/>
        </w:rPr>
        <w:t>дидатам, поступаю</w:t>
      </w:r>
      <w:r w:rsidR="00BB76E4">
        <w:rPr>
          <w:rStyle w:val="FontStyle84"/>
          <w:rFonts w:ascii="Times New Roman" w:hAnsi="Times New Roman" w:cs="Times New Roman"/>
        </w:rPr>
        <w:t xml:space="preserve">щим в военно-учебные заведения. 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Индивидуальная оцен</w:t>
      </w:r>
      <w:r w:rsidR="00BB76E4" w:rsidRPr="00BB76E4">
        <w:rPr>
          <w:rStyle w:val="FontStyle84"/>
          <w:rFonts w:ascii="Times New Roman" w:hAnsi="Times New Roman" w:cs="Times New Roman"/>
          <w:b/>
        </w:rPr>
        <w:t>ка каждого обучаемого складыва</w:t>
      </w:r>
      <w:r w:rsidRPr="00BB76E4">
        <w:rPr>
          <w:rStyle w:val="FontStyle84"/>
          <w:rFonts w:ascii="Times New Roman" w:hAnsi="Times New Roman" w:cs="Times New Roman"/>
          <w:b/>
        </w:rPr>
        <w:t>ется из оценок, полученн</w:t>
      </w:r>
      <w:r w:rsidR="00BB76E4" w:rsidRPr="00BB76E4">
        <w:rPr>
          <w:rStyle w:val="FontStyle84"/>
          <w:rFonts w:ascii="Times New Roman" w:hAnsi="Times New Roman" w:cs="Times New Roman"/>
          <w:b/>
        </w:rPr>
        <w:t>ых за выполнение каждого норма</w:t>
      </w:r>
      <w:r w:rsidRPr="00BB76E4">
        <w:rPr>
          <w:rStyle w:val="FontStyle84"/>
          <w:rFonts w:ascii="Times New Roman" w:hAnsi="Times New Roman" w:cs="Times New Roman"/>
          <w:b/>
        </w:rPr>
        <w:t>тива: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lastRenderedPageBreak/>
        <w:t>• «отлично», если не</w:t>
      </w:r>
      <w:r w:rsidR="00BB76E4">
        <w:rPr>
          <w:rStyle w:val="FontStyle84"/>
          <w:rFonts w:ascii="Times New Roman" w:hAnsi="Times New Roman" w:cs="Times New Roman"/>
        </w:rPr>
        <w:t xml:space="preserve"> менее 50% нормативов выполнено </w:t>
      </w:r>
      <w:r w:rsidRPr="00AA5CE1">
        <w:rPr>
          <w:rStyle w:val="FontStyle84"/>
          <w:rFonts w:ascii="Times New Roman" w:hAnsi="Times New Roman" w:cs="Times New Roman"/>
        </w:rPr>
        <w:t>на «отлично», остальные — на «хорошо»;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«хорошо», если не</w:t>
      </w:r>
      <w:r w:rsidR="00BB76E4">
        <w:rPr>
          <w:rStyle w:val="FontStyle84"/>
          <w:rFonts w:ascii="Times New Roman" w:hAnsi="Times New Roman" w:cs="Times New Roman"/>
        </w:rPr>
        <w:t xml:space="preserve"> менее 50% нормативов выполнено </w:t>
      </w:r>
      <w:r w:rsidRPr="00AA5CE1">
        <w:rPr>
          <w:rStyle w:val="FontStyle84"/>
          <w:rFonts w:ascii="Times New Roman" w:hAnsi="Times New Roman" w:cs="Times New Roman"/>
        </w:rPr>
        <w:t>на «отлично» и «хорошо»</w:t>
      </w:r>
      <w:r w:rsidR="00BB76E4">
        <w:rPr>
          <w:rStyle w:val="FontStyle84"/>
          <w:rFonts w:ascii="Times New Roman" w:hAnsi="Times New Roman" w:cs="Times New Roman"/>
        </w:rPr>
        <w:t>, остальные — не ниже «удовлет</w:t>
      </w:r>
      <w:r w:rsidRPr="00AA5CE1">
        <w:rPr>
          <w:rStyle w:val="FontStyle84"/>
          <w:rFonts w:ascii="Times New Roman" w:hAnsi="Times New Roman" w:cs="Times New Roman"/>
        </w:rPr>
        <w:t>ворительно»;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«удовлетворительно»,</w:t>
      </w:r>
      <w:r w:rsidR="00BB76E4">
        <w:rPr>
          <w:rStyle w:val="FontStyle84"/>
          <w:rFonts w:ascii="Times New Roman" w:hAnsi="Times New Roman" w:cs="Times New Roman"/>
        </w:rPr>
        <w:t xml:space="preserve"> если не более чем по одному из </w:t>
      </w:r>
      <w:r w:rsidRPr="00AA5CE1">
        <w:rPr>
          <w:rStyle w:val="FontStyle84"/>
          <w:rFonts w:ascii="Times New Roman" w:hAnsi="Times New Roman" w:cs="Times New Roman"/>
        </w:rPr>
        <w:t>нормативов получена оценка «неудовлетворительно»;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«неудовлетворител</w:t>
      </w:r>
      <w:r w:rsidR="00BB76E4">
        <w:rPr>
          <w:rStyle w:val="FontStyle84"/>
          <w:rFonts w:ascii="Times New Roman" w:hAnsi="Times New Roman" w:cs="Times New Roman"/>
        </w:rPr>
        <w:t xml:space="preserve">ьно», если получены две и более </w:t>
      </w:r>
      <w:r w:rsidRPr="00AA5CE1">
        <w:rPr>
          <w:rStyle w:val="FontStyle84"/>
          <w:rFonts w:ascii="Times New Roman" w:hAnsi="Times New Roman" w:cs="Times New Roman"/>
        </w:rPr>
        <w:t>оценки «неудовлетворительно».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Общая оценка за учебные сборы: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«отлично», если оцен</w:t>
      </w:r>
      <w:r w:rsidR="00BB76E4">
        <w:rPr>
          <w:rStyle w:val="FontStyle84"/>
          <w:rFonts w:ascii="Times New Roman" w:hAnsi="Times New Roman" w:cs="Times New Roman"/>
        </w:rPr>
        <w:t xml:space="preserve">ки, полученные по тактической и </w:t>
      </w:r>
      <w:r w:rsidRPr="00AA5CE1">
        <w:rPr>
          <w:rStyle w:val="FontStyle84"/>
          <w:rFonts w:ascii="Times New Roman" w:hAnsi="Times New Roman" w:cs="Times New Roman"/>
        </w:rPr>
        <w:t>огневой подготовке, — «от</w:t>
      </w:r>
      <w:r w:rsidR="00BB76E4">
        <w:rPr>
          <w:rStyle w:val="FontStyle84"/>
          <w:rFonts w:ascii="Times New Roman" w:hAnsi="Times New Roman" w:cs="Times New Roman"/>
        </w:rPr>
        <w:t xml:space="preserve">лично», а по строевой — не ниже </w:t>
      </w:r>
      <w:r w:rsidRPr="00AA5CE1">
        <w:rPr>
          <w:rStyle w:val="FontStyle84"/>
          <w:rFonts w:ascii="Times New Roman" w:hAnsi="Times New Roman" w:cs="Times New Roman"/>
        </w:rPr>
        <w:t>«хорошо» при примерном</w:t>
      </w:r>
      <w:r w:rsidR="00BB76E4">
        <w:rPr>
          <w:rStyle w:val="FontStyle84"/>
          <w:rFonts w:ascii="Times New Roman" w:hAnsi="Times New Roman" w:cs="Times New Roman"/>
        </w:rPr>
        <w:t xml:space="preserve"> или удовлетворительном поведе</w:t>
      </w:r>
      <w:r w:rsidRPr="00AA5CE1">
        <w:rPr>
          <w:rStyle w:val="FontStyle84"/>
          <w:rFonts w:ascii="Times New Roman" w:hAnsi="Times New Roman" w:cs="Times New Roman"/>
        </w:rPr>
        <w:t>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«хорошо», если оцен</w:t>
      </w:r>
      <w:r w:rsidR="00BB76E4">
        <w:rPr>
          <w:rStyle w:val="FontStyle84"/>
          <w:rFonts w:ascii="Times New Roman" w:hAnsi="Times New Roman" w:cs="Times New Roman"/>
        </w:rPr>
        <w:t xml:space="preserve">ки, полученные по тактической и </w:t>
      </w:r>
      <w:r w:rsidRPr="00AA5CE1">
        <w:rPr>
          <w:rStyle w:val="FontStyle84"/>
          <w:rFonts w:ascii="Times New Roman" w:hAnsi="Times New Roman" w:cs="Times New Roman"/>
        </w:rPr>
        <w:t>огневой подготовке, — не</w:t>
      </w:r>
      <w:r w:rsidR="00BB76E4">
        <w:rPr>
          <w:rStyle w:val="FontStyle84"/>
          <w:rFonts w:ascii="Times New Roman" w:hAnsi="Times New Roman" w:cs="Times New Roman"/>
        </w:rPr>
        <w:t xml:space="preserve"> ниже «хорошо», а по строевой — </w:t>
      </w:r>
      <w:r w:rsidRPr="00AA5CE1">
        <w:rPr>
          <w:rStyle w:val="FontStyle84"/>
          <w:rFonts w:ascii="Times New Roman" w:hAnsi="Times New Roman" w:cs="Times New Roman"/>
        </w:rPr>
        <w:t>не ниже «удовлетворител</w:t>
      </w:r>
      <w:r w:rsidR="00BB76E4">
        <w:rPr>
          <w:rStyle w:val="FontStyle84"/>
          <w:rFonts w:ascii="Times New Roman" w:hAnsi="Times New Roman" w:cs="Times New Roman"/>
        </w:rPr>
        <w:t>ьно» при примерном или удовлет</w:t>
      </w:r>
      <w:r w:rsidRPr="00AA5CE1">
        <w:rPr>
          <w:rStyle w:val="FontStyle84"/>
          <w:rFonts w:ascii="Times New Roman" w:hAnsi="Times New Roman" w:cs="Times New Roman"/>
        </w:rPr>
        <w:t>ворительном поведении;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«удовлетворительно», е</w:t>
      </w:r>
      <w:r w:rsidR="00BB76E4">
        <w:rPr>
          <w:rStyle w:val="FontStyle84"/>
          <w:rFonts w:ascii="Times New Roman" w:hAnsi="Times New Roman" w:cs="Times New Roman"/>
        </w:rPr>
        <w:t>сли не более чем по одному раз</w:t>
      </w:r>
      <w:r w:rsidRPr="00AA5CE1">
        <w:rPr>
          <w:rStyle w:val="FontStyle84"/>
          <w:rFonts w:ascii="Times New Roman" w:hAnsi="Times New Roman" w:cs="Times New Roman"/>
        </w:rPr>
        <w:t>делу учебной програ</w:t>
      </w:r>
      <w:r w:rsidR="00BB76E4">
        <w:rPr>
          <w:rStyle w:val="FontStyle84"/>
          <w:rFonts w:ascii="Times New Roman" w:hAnsi="Times New Roman" w:cs="Times New Roman"/>
        </w:rPr>
        <w:t>ммы получена оценка «неудовлет</w:t>
      </w:r>
      <w:r w:rsidRPr="00AA5CE1">
        <w:rPr>
          <w:rStyle w:val="FontStyle84"/>
          <w:rFonts w:ascii="Times New Roman" w:hAnsi="Times New Roman" w:cs="Times New Roman"/>
        </w:rPr>
        <w:t>ворительно» при примерн</w:t>
      </w:r>
      <w:r w:rsidR="00BB76E4">
        <w:rPr>
          <w:rStyle w:val="FontStyle84"/>
          <w:rFonts w:ascii="Times New Roman" w:hAnsi="Times New Roman" w:cs="Times New Roman"/>
        </w:rPr>
        <w:t>ом или удовлетворительном пове</w:t>
      </w:r>
      <w:r w:rsidRPr="00AA5CE1">
        <w:rPr>
          <w:rStyle w:val="FontStyle84"/>
          <w:rFonts w:ascii="Times New Roman" w:hAnsi="Times New Roman" w:cs="Times New Roman"/>
        </w:rPr>
        <w:t>дении;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«неудовлетворительн</w:t>
      </w:r>
      <w:r w:rsidR="00BB76E4">
        <w:rPr>
          <w:rStyle w:val="FontStyle84"/>
          <w:rFonts w:ascii="Times New Roman" w:hAnsi="Times New Roman" w:cs="Times New Roman"/>
        </w:rPr>
        <w:t>о», если по двум и более разде</w:t>
      </w:r>
      <w:r w:rsidRPr="00AA5CE1">
        <w:rPr>
          <w:rStyle w:val="FontStyle84"/>
          <w:rFonts w:ascii="Times New Roman" w:hAnsi="Times New Roman" w:cs="Times New Roman"/>
        </w:rPr>
        <w:t xml:space="preserve">лам учебной программы </w:t>
      </w:r>
      <w:r w:rsidR="00BB76E4">
        <w:rPr>
          <w:rStyle w:val="FontStyle84"/>
          <w:rFonts w:ascii="Times New Roman" w:hAnsi="Times New Roman" w:cs="Times New Roman"/>
        </w:rPr>
        <w:t>получены оценки «неудовлетвори</w:t>
      </w:r>
      <w:r w:rsidRPr="00AA5CE1">
        <w:rPr>
          <w:rStyle w:val="FontStyle84"/>
          <w:rFonts w:ascii="Times New Roman" w:hAnsi="Times New Roman" w:cs="Times New Roman"/>
        </w:rPr>
        <w:t>тельно».</w:t>
      </w:r>
      <w:r w:rsidRPr="00AA5CE1">
        <w:rPr>
          <w:rStyle w:val="FontStyle84"/>
          <w:rFonts w:ascii="Times New Roman" w:hAnsi="Times New Roman" w:cs="Times New Roman"/>
        </w:rPr>
        <w:cr/>
      </w:r>
    </w:p>
    <w:p w:rsidR="00AA5CE1" w:rsidRDefault="00AA5CE1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6B7CD9" w:rsidRPr="00626E79" w:rsidRDefault="006B7CD9" w:rsidP="00AB4D70">
      <w:pPr>
        <w:pStyle w:val="Style38"/>
        <w:widowControl/>
        <w:spacing w:line="240" w:lineRule="auto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УЧЕБНО-МЕТОДИЧЕСКОЕИ МАТЕРИАЛЬНО-ТЕХНИЧЕСКОЕ ОБЕСПЕЧЕНИЕ ОБРАЗОВАТЕЛЬНОГО ПРОЦЕССА</w:t>
      </w:r>
    </w:p>
    <w:p w:rsidR="00FE054B" w:rsidRPr="00626E79" w:rsidRDefault="00FE054B" w:rsidP="00626E79">
      <w:pPr>
        <w:pStyle w:val="Style3"/>
        <w:widowControl/>
        <w:tabs>
          <w:tab w:val="left" w:pos="432"/>
        </w:tabs>
        <w:spacing w:line="240" w:lineRule="auto"/>
        <w:ind w:left="288" w:right="5" w:firstLine="0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626E79" w:rsidRPr="008F525A" w:rsidRDefault="006B7CD9" w:rsidP="00626E79">
      <w:pPr>
        <w:pStyle w:val="Style38"/>
        <w:widowControl/>
        <w:spacing w:line="240" w:lineRule="auto"/>
        <w:ind w:left="811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Учебно-методические комплексыпо основам безопасности жизнедеятельности</w:t>
      </w:r>
    </w:p>
    <w:p w:rsidR="006B7CD9" w:rsidRPr="00626E79" w:rsidRDefault="006B7CD9" w:rsidP="00626E79">
      <w:pPr>
        <w:pStyle w:val="Style38"/>
        <w:widowControl/>
        <w:spacing w:line="240" w:lineRule="auto"/>
        <w:rPr>
          <w:rStyle w:val="FontStyle88"/>
          <w:rFonts w:ascii="Times New Roman" w:hAnsi="Times New Roman" w:cs="Times New Roman"/>
          <w:b/>
          <w:spacing w:val="10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b/>
          <w:sz w:val="24"/>
          <w:szCs w:val="24"/>
        </w:rPr>
        <w:t>10 класс</w:t>
      </w:r>
    </w:p>
    <w:p w:rsidR="006B7CD9" w:rsidRPr="00626E79" w:rsidRDefault="006B7CD9" w:rsidP="00626E79">
      <w:pPr>
        <w:pStyle w:val="Style6"/>
        <w:widowControl/>
        <w:spacing w:line="240" w:lineRule="auto"/>
        <w:ind w:right="43" w:firstLine="806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Марков В. В.,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Ванго-родский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10 класс: учебник.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Марков В.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деятельности. 10 класс: методическое пособие.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10 класс: тетрадь для оценки качества зна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ний.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Бурдакова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Т.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10 класс: рабочая тетрадь ученика. — М.: Дрофа.</w:t>
      </w:r>
    </w:p>
    <w:p w:rsidR="006B7CD9" w:rsidRPr="00626E79" w:rsidRDefault="006B7CD9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10404" w:rsidRPr="00626E79" w:rsidRDefault="006B7CD9" w:rsidP="00626E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E79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6B7CD9" w:rsidRPr="00626E79" w:rsidRDefault="006B7CD9" w:rsidP="00626E79">
      <w:pPr>
        <w:pStyle w:val="Style6"/>
        <w:widowControl/>
        <w:spacing w:line="240" w:lineRule="auto"/>
        <w:ind w:right="5" w:firstLine="811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Марков В. В.,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Ванго-родский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11 класс: учебник.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Марков В. В.,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деятельности. 11 класс: методическое пособие.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11 класс: тетрадь для оценки качества зна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ний.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Бурдакова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Т.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11 класс: рабочая тетрадь ученика. — М.: Дрофа.</w:t>
      </w:r>
    </w:p>
    <w:p w:rsidR="006B7CD9" w:rsidRPr="00626E79" w:rsidRDefault="006B7CD9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7376F" w:rsidRPr="00626E79" w:rsidRDefault="0097376F" w:rsidP="00626E79">
      <w:pPr>
        <w:pStyle w:val="Style5"/>
        <w:widowControl/>
        <w:ind w:right="2150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Программы, методические и учебные пособия, дидактические материалы</w:t>
      </w:r>
    </w:p>
    <w:p w:rsidR="0097376F" w:rsidRPr="00626E79" w:rsidRDefault="0097376F" w:rsidP="00626E79">
      <w:pPr>
        <w:pStyle w:val="Style6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новы безопасности жизнедеятельности. 5—11 классы: про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граммы.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С.Н., Улья</w:t>
      </w:r>
      <w:r w:rsidRPr="00626E79">
        <w:rPr>
          <w:rStyle w:val="FontStyle87"/>
          <w:rFonts w:ascii="Times New Roman" w:hAnsi="Times New Roman" w:cs="Times New Roman"/>
          <w:sz w:val="24"/>
          <w:szCs w:val="24"/>
        </w:rPr>
        <w:softHyphen/>
        <w:t xml:space="preserve">нова М.А.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10—11 классы: рабочая программа.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5—11 классы: тематическое планирование.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Фролов М. П.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Безопасное поведение на дорогах. 5—10 клас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сы: программы дополнительного образования.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5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lastRenderedPageBreak/>
        <w:t xml:space="preserve">Дурнев Р. А., Смирнов А. Т.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Формирование основ куль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туры безопасности жизнедеятельности школьников. 5— 11 классы: 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Методика проведения занятий в общеобразовательном уч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реждении: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Терроризм и безопасность человека: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Соловьев С. С.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Алкоголь, табак и наркотики — главные враги здоровья че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ловека: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Харьков Н. Г.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Стрелковая подготовка в курсе «Основы безопасности жизнедеятельности». 10—11 классы: методи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Хромов Н. И.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Методика проведения практических заня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тий по основам военной службы. 10—11 классы: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Раздаточные материалы по основам безо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пасности жизнедеятельности. 10—11 классы.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Вольхин С. Н., Ляшко В. Г., Снегирев А. В., Щерба</w:t>
      </w:r>
      <w:r w:rsidRPr="00626E79">
        <w:rPr>
          <w:rStyle w:val="FontStyle87"/>
          <w:rFonts w:ascii="Times New Roman" w:hAnsi="Times New Roman" w:cs="Times New Roman"/>
          <w:sz w:val="24"/>
          <w:szCs w:val="24"/>
        </w:rPr>
        <w:softHyphen/>
        <w:t xml:space="preserve">ков В. А.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защиты от терроризма: учебное пособие. — М.: Дрофа.</w:t>
      </w:r>
    </w:p>
    <w:p w:rsidR="0097376F" w:rsidRPr="00626E79" w:rsidRDefault="0097376F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E79" w:rsidRPr="008F525A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</w:p>
    <w:p w:rsidR="00626E79" w:rsidRPr="008F525A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</w:p>
    <w:p w:rsidR="0097376F" w:rsidRPr="00626E79" w:rsidRDefault="0097376F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Справочные пособия</w:t>
      </w:r>
    </w:p>
    <w:p w:rsidR="0097376F" w:rsidRPr="00626E79" w:rsidRDefault="0097376F" w:rsidP="00626E79">
      <w:pPr>
        <w:pStyle w:val="Style6"/>
        <w:widowControl/>
        <w:spacing w:line="240" w:lineRule="auto"/>
        <w:ind w:firstLine="7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Акимов В. А., Дурнев Р. А.,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Защита от чрезвычайных ситуаций. 5—11 классы: энциклопедический справочник.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Безопасность при пожарах: справочник по основам безопасности жизнедеятельности.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Безопасность при терро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ристических актах: справочник по основам безопасности жизнедеятельности. — М.: Дрофа.</w:t>
      </w:r>
    </w:p>
    <w:p w:rsidR="0097376F" w:rsidRPr="00626E79" w:rsidRDefault="0097376F" w:rsidP="00626E79">
      <w:pPr>
        <w:pStyle w:val="Style5"/>
        <w:widowControl/>
        <w:ind w:left="811"/>
        <w:rPr>
          <w:rStyle w:val="FontStyle84"/>
          <w:rFonts w:ascii="Times New Roman" w:hAnsi="Times New Roman" w:cs="Times New Roman"/>
        </w:rPr>
      </w:pPr>
      <w:r w:rsidRPr="00626E79">
        <w:rPr>
          <w:rStyle w:val="FontStyle84"/>
          <w:rFonts w:ascii="Times New Roman" w:hAnsi="Times New Roman" w:cs="Times New Roman"/>
        </w:rPr>
        <w:t>Мультимедийные издания</w:t>
      </w:r>
    </w:p>
    <w:p w:rsidR="0097376F" w:rsidRPr="00626E79" w:rsidRDefault="0097376F" w:rsidP="00626E79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Васьков О. А.,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Каранов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К., Мирошниченко А.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Структура Вооруженных Сил Российской Федерации: ин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терактивное наглядное пособие. — М.: Дрофа.</w:t>
      </w:r>
    </w:p>
    <w:p w:rsidR="00626E79" w:rsidRPr="008F525A" w:rsidRDefault="00626E79" w:rsidP="00626E79">
      <w:pPr>
        <w:pStyle w:val="Style5"/>
        <w:widowControl/>
        <w:ind w:left="802"/>
        <w:rPr>
          <w:rStyle w:val="FontStyle84"/>
          <w:rFonts w:ascii="Times New Roman" w:hAnsi="Times New Roman" w:cs="Times New Roman"/>
        </w:rPr>
      </w:pPr>
    </w:p>
    <w:sectPr w:rsidR="00626E79" w:rsidRPr="008F525A" w:rsidSect="009464F0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EF8B390"/>
    <w:lvl w:ilvl="0">
      <w:numFmt w:val="bullet"/>
      <w:lvlText w:val="*"/>
      <w:lvlJc w:val="left"/>
    </w:lvl>
  </w:abstractNum>
  <w:abstractNum w:abstractNumId="1" w15:restartNumberingAfterBreak="0">
    <w:nsid w:val="03B5616A"/>
    <w:multiLevelType w:val="hybridMultilevel"/>
    <w:tmpl w:val="F09C4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E1C0B"/>
    <w:multiLevelType w:val="hybridMultilevel"/>
    <w:tmpl w:val="06BEF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33CF4"/>
    <w:multiLevelType w:val="hybridMultilevel"/>
    <w:tmpl w:val="2C7CD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F821D3"/>
    <w:multiLevelType w:val="hybridMultilevel"/>
    <w:tmpl w:val="A5CADE2C"/>
    <w:lvl w:ilvl="0" w:tplc="6EF8B390">
      <w:start w:val="65535"/>
      <w:numFmt w:val="bullet"/>
      <w:lvlText w:val="•"/>
      <w:lvlJc w:val="left"/>
      <w:pPr>
        <w:ind w:left="1004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0E2426D"/>
    <w:multiLevelType w:val="hybridMultilevel"/>
    <w:tmpl w:val="1CBCC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A11EF"/>
    <w:multiLevelType w:val="hybridMultilevel"/>
    <w:tmpl w:val="770C6458"/>
    <w:lvl w:ilvl="0" w:tplc="6EF8B390">
      <w:start w:val="65535"/>
      <w:numFmt w:val="bullet"/>
      <w:lvlText w:val="•"/>
      <w:lvlJc w:val="left"/>
      <w:pPr>
        <w:ind w:left="1004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0E577A3"/>
    <w:multiLevelType w:val="hybridMultilevel"/>
    <w:tmpl w:val="468A8A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4B31E8"/>
    <w:multiLevelType w:val="hybridMultilevel"/>
    <w:tmpl w:val="7F0C86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Century Schoolbook" w:hAnsi="Century Schoolbook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Century Schoolbook" w:hAnsi="Century Schoolbook" w:hint="default"/>
        </w:rPr>
      </w:lvl>
    </w:lvlOverride>
  </w:num>
  <w:num w:numId="4">
    <w:abstractNumId w:val="4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Century Schoolbook" w:hAnsi="Century Schoolbook" w:hint="default"/>
        </w:rPr>
      </w:lvl>
    </w:lvlOverride>
  </w:num>
  <w:num w:numId="7">
    <w:abstractNumId w:val="8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23F0"/>
    <w:rsid w:val="00014A80"/>
    <w:rsid w:val="00014F15"/>
    <w:rsid w:val="000335C6"/>
    <w:rsid w:val="000476F8"/>
    <w:rsid w:val="00053BD0"/>
    <w:rsid w:val="00070E27"/>
    <w:rsid w:val="00076227"/>
    <w:rsid w:val="000C6293"/>
    <w:rsid w:val="000D073B"/>
    <w:rsid w:val="000D33A1"/>
    <w:rsid w:val="001144B6"/>
    <w:rsid w:val="001357ED"/>
    <w:rsid w:val="0015376C"/>
    <w:rsid w:val="001547EF"/>
    <w:rsid w:val="001659FC"/>
    <w:rsid w:val="001725BE"/>
    <w:rsid w:val="00183A9B"/>
    <w:rsid w:val="00195E50"/>
    <w:rsid w:val="001A29AC"/>
    <w:rsid w:val="001E7E98"/>
    <w:rsid w:val="001F1372"/>
    <w:rsid w:val="002367E7"/>
    <w:rsid w:val="00237CFF"/>
    <w:rsid w:val="00240A46"/>
    <w:rsid w:val="002460C8"/>
    <w:rsid w:val="00250C9D"/>
    <w:rsid w:val="00253CAD"/>
    <w:rsid w:val="0025718C"/>
    <w:rsid w:val="00282855"/>
    <w:rsid w:val="00295A25"/>
    <w:rsid w:val="002A4019"/>
    <w:rsid w:val="002F7F62"/>
    <w:rsid w:val="00306866"/>
    <w:rsid w:val="003260F0"/>
    <w:rsid w:val="00335532"/>
    <w:rsid w:val="00337377"/>
    <w:rsid w:val="003615B1"/>
    <w:rsid w:val="00362DAB"/>
    <w:rsid w:val="00380E87"/>
    <w:rsid w:val="003B3B6D"/>
    <w:rsid w:val="003C069F"/>
    <w:rsid w:val="00415B66"/>
    <w:rsid w:val="00432C32"/>
    <w:rsid w:val="00435856"/>
    <w:rsid w:val="00447F4C"/>
    <w:rsid w:val="004522D9"/>
    <w:rsid w:val="00456A08"/>
    <w:rsid w:val="00484464"/>
    <w:rsid w:val="00495757"/>
    <w:rsid w:val="004A4621"/>
    <w:rsid w:val="004B2459"/>
    <w:rsid w:val="004B57D8"/>
    <w:rsid w:val="004C041B"/>
    <w:rsid w:val="00504DC9"/>
    <w:rsid w:val="00506896"/>
    <w:rsid w:val="0052572D"/>
    <w:rsid w:val="00526192"/>
    <w:rsid w:val="00534B8C"/>
    <w:rsid w:val="00534C81"/>
    <w:rsid w:val="005800FE"/>
    <w:rsid w:val="005B1899"/>
    <w:rsid w:val="005C6E01"/>
    <w:rsid w:val="005D4BCE"/>
    <w:rsid w:val="005D7F96"/>
    <w:rsid w:val="005E406F"/>
    <w:rsid w:val="005F7400"/>
    <w:rsid w:val="006048F5"/>
    <w:rsid w:val="0061444B"/>
    <w:rsid w:val="00626D03"/>
    <w:rsid w:val="00626E79"/>
    <w:rsid w:val="00636B19"/>
    <w:rsid w:val="00645E6C"/>
    <w:rsid w:val="0064757E"/>
    <w:rsid w:val="006708D5"/>
    <w:rsid w:val="0069254C"/>
    <w:rsid w:val="00696101"/>
    <w:rsid w:val="00696337"/>
    <w:rsid w:val="006A09F6"/>
    <w:rsid w:val="006A42C4"/>
    <w:rsid w:val="006B3B6A"/>
    <w:rsid w:val="006B7CD9"/>
    <w:rsid w:val="006D087C"/>
    <w:rsid w:val="006D35F2"/>
    <w:rsid w:val="006D5AD1"/>
    <w:rsid w:val="006F33C5"/>
    <w:rsid w:val="0070162C"/>
    <w:rsid w:val="00707ABE"/>
    <w:rsid w:val="00711EF4"/>
    <w:rsid w:val="007261D4"/>
    <w:rsid w:val="0073127A"/>
    <w:rsid w:val="007358E1"/>
    <w:rsid w:val="00757762"/>
    <w:rsid w:val="00762C2B"/>
    <w:rsid w:val="00771821"/>
    <w:rsid w:val="007A518C"/>
    <w:rsid w:val="007C28AC"/>
    <w:rsid w:val="007D6DCC"/>
    <w:rsid w:val="007E64DF"/>
    <w:rsid w:val="00817D01"/>
    <w:rsid w:val="008210E8"/>
    <w:rsid w:val="00824EC3"/>
    <w:rsid w:val="00830673"/>
    <w:rsid w:val="00836E90"/>
    <w:rsid w:val="00844ED0"/>
    <w:rsid w:val="00847310"/>
    <w:rsid w:val="00872519"/>
    <w:rsid w:val="0088446C"/>
    <w:rsid w:val="0089098B"/>
    <w:rsid w:val="008910B9"/>
    <w:rsid w:val="008940AB"/>
    <w:rsid w:val="008A1E48"/>
    <w:rsid w:val="008A448D"/>
    <w:rsid w:val="008A6441"/>
    <w:rsid w:val="008B0EE8"/>
    <w:rsid w:val="008B250C"/>
    <w:rsid w:val="008E1228"/>
    <w:rsid w:val="008E1A64"/>
    <w:rsid w:val="008F4D37"/>
    <w:rsid w:val="008F4D6B"/>
    <w:rsid w:val="008F525A"/>
    <w:rsid w:val="008F5B96"/>
    <w:rsid w:val="008F6768"/>
    <w:rsid w:val="008F788B"/>
    <w:rsid w:val="009071E4"/>
    <w:rsid w:val="00921E18"/>
    <w:rsid w:val="00926A31"/>
    <w:rsid w:val="009464F0"/>
    <w:rsid w:val="00960A76"/>
    <w:rsid w:val="00971934"/>
    <w:rsid w:val="0097376F"/>
    <w:rsid w:val="009847B0"/>
    <w:rsid w:val="00996B09"/>
    <w:rsid w:val="009B0DC4"/>
    <w:rsid w:val="009D388B"/>
    <w:rsid w:val="009D66EF"/>
    <w:rsid w:val="009E1F0A"/>
    <w:rsid w:val="009E56AC"/>
    <w:rsid w:val="009F0C3E"/>
    <w:rsid w:val="009F29FA"/>
    <w:rsid w:val="00A01794"/>
    <w:rsid w:val="00A309A8"/>
    <w:rsid w:val="00A32991"/>
    <w:rsid w:val="00A337F2"/>
    <w:rsid w:val="00A63496"/>
    <w:rsid w:val="00A678A1"/>
    <w:rsid w:val="00AA5CE1"/>
    <w:rsid w:val="00AB3C8B"/>
    <w:rsid w:val="00AB4D70"/>
    <w:rsid w:val="00AC035C"/>
    <w:rsid w:val="00AD7780"/>
    <w:rsid w:val="00AE1970"/>
    <w:rsid w:val="00AF6A66"/>
    <w:rsid w:val="00B26446"/>
    <w:rsid w:val="00B46738"/>
    <w:rsid w:val="00B72106"/>
    <w:rsid w:val="00B72C88"/>
    <w:rsid w:val="00B83ED3"/>
    <w:rsid w:val="00B90D2C"/>
    <w:rsid w:val="00B94C52"/>
    <w:rsid w:val="00BA5276"/>
    <w:rsid w:val="00BB030A"/>
    <w:rsid w:val="00BB76E4"/>
    <w:rsid w:val="00C014C2"/>
    <w:rsid w:val="00C056A3"/>
    <w:rsid w:val="00C072E3"/>
    <w:rsid w:val="00C10404"/>
    <w:rsid w:val="00C1523E"/>
    <w:rsid w:val="00C16E75"/>
    <w:rsid w:val="00C235B6"/>
    <w:rsid w:val="00C26746"/>
    <w:rsid w:val="00C30A84"/>
    <w:rsid w:val="00C329C0"/>
    <w:rsid w:val="00C33486"/>
    <w:rsid w:val="00C503DF"/>
    <w:rsid w:val="00C64BB4"/>
    <w:rsid w:val="00C8721D"/>
    <w:rsid w:val="00C90358"/>
    <w:rsid w:val="00CA10DC"/>
    <w:rsid w:val="00CB5DAC"/>
    <w:rsid w:val="00CE108F"/>
    <w:rsid w:val="00CE23F0"/>
    <w:rsid w:val="00CE2A8C"/>
    <w:rsid w:val="00D020C2"/>
    <w:rsid w:val="00D076F7"/>
    <w:rsid w:val="00D2473B"/>
    <w:rsid w:val="00D30CFA"/>
    <w:rsid w:val="00D319D6"/>
    <w:rsid w:val="00D704A0"/>
    <w:rsid w:val="00D84414"/>
    <w:rsid w:val="00DC53E6"/>
    <w:rsid w:val="00DE28B8"/>
    <w:rsid w:val="00DE7760"/>
    <w:rsid w:val="00DF15D2"/>
    <w:rsid w:val="00DF7D56"/>
    <w:rsid w:val="00E13C6D"/>
    <w:rsid w:val="00E33E4B"/>
    <w:rsid w:val="00E36FDF"/>
    <w:rsid w:val="00E47FAB"/>
    <w:rsid w:val="00E520C3"/>
    <w:rsid w:val="00E53354"/>
    <w:rsid w:val="00E6238B"/>
    <w:rsid w:val="00E77EA8"/>
    <w:rsid w:val="00EB236B"/>
    <w:rsid w:val="00EB3473"/>
    <w:rsid w:val="00EB681D"/>
    <w:rsid w:val="00EC16A4"/>
    <w:rsid w:val="00EC60E2"/>
    <w:rsid w:val="00ED5AF5"/>
    <w:rsid w:val="00ED5B98"/>
    <w:rsid w:val="00EE1A09"/>
    <w:rsid w:val="00EF19B6"/>
    <w:rsid w:val="00EF3AAA"/>
    <w:rsid w:val="00F31AFC"/>
    <w:rsid w:val="00F41C73"/>
    <w:rsid w:val="00F44CA5"/>
    <w:rsid w:val="00F65362"/>
    <w:rsid w:val="00F76D93"/>
    <w:rsid w:val="00F80095"/>
    <w:rsid w:val="00F9391F"/>
    <w:rsid w:val="00F93E91"/>
    <w:rsid w:val="00FB3137"/>
    <w:rsid w:val="00FC50E0"/>
    <w:rsid w:val="00FE054B"/>
    <w:rsid w:val="00FF1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8E1"/>
  <w15:docId w15:val="{EC5AB0AE-D83C-409B-BE4B-6898462C4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E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E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1" w:lineRule="exact"/>
      <w:ind w:firstLine="288"/>
      <w:jc w:val="both"/>
    </w:pPr>
    <w:rPr>
      <w:rFonts w:ascii="Tahoma" w:hAnsi="Tahoma" w:cs="Tahoma"/>
      <w:sz w:val="24"/>
      <w:szCs w:val="24"/>
    </w:rPr>
  </w:style>
  <w:style w:type="paragraph" w:customStyle="1" w:styleId="Style5">
    <w:name w:val="Style5"/>
    <w:basedOn w:val="a"/>
    <w:uiPriority w:val="99"/>
    <w:rsid w:val="0069254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6">
    <w:name w:val="Style6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1" w:lineRule="exact"/>
      <w:ind w:firstLine="792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0" w:lineRule="exact"/>
      <w:ind w:firstLine="264"/>
      <w:jc w:val="both"/>
    </w:pPr>
    <w:rPr>
      <w:rFonts w:ascii="Tahoma" w:hAnsi="Tahoma" w:cs="Tahoma"/>
      <w:sz w:val="24"/>
      <w:szCs w:val="24"/>
    </w:rPr>
  </w:style>
  <w:style w:type="character" w:customStyle="1" w:styleId="FontStyle84">
    <w:name w:val="Font Style84"/>
    <w:basedOn w:val="a0"/>
    <w:uiPriority w:val="99"/>
    <w:rsid w:val="0069254C"/>
    <w:rPr>
      <w:rFonts w:ascii="Franklin Gothic Demi Cond" w:hAnsi="Franklin Gothic Demi Cond" w:cs="Franklin Gothic Demi Cond"/>
      <w:color w:val="000000"/>
      <w:spacing w:val="10"/>
      <w:sz w:val="24"/>
      <w:szCs w:val="24"/>
    </w:rPr>
  </w:style>
  <w:style w:type="character" w:customStyle="1" w:styleId="FontStyle85">
    <w:name w:val="Font Style85"/>
    <w:basedOn w:val="a0"/>
    <w:uiPriority w:val="99"/>
    <w:rsid w:val="0069254C"/>
    <w:rPr>
      <w:rFonts w:ascii="Century Schoolbook" w:hAnsi="Century Schoolbook" w:cs="Century Schoolbook"/>
      <w:b/>
      <w:bCs/>
      <w:color w:val="000000"/>
      <w:sz w:val="18"/>
      <w:szCs w:val="18"/>
    </w:rPr>
  </w:style>
  <w:style w:type="character" w:customStyle="1" w:styleId="FontStyle88">
    <w:name w:val="Font Style88"/>
    <w:basedOn w:val="a0"/>
    <w:uiPriority w:val="99"/>
    <w:rsid w:val="0069254C"/>
    <w:rPr>
      <w:rFonts w:ascii="Century Schoolbook" w:hAnsi="Century Schoolbook" w:cs="Century Schoolbook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69254C"/>
    <w:pPr>
      <w:ind w:left="720"/>
      <w:contextualSpacing/>
    </w:pPr>
    <w:rPr>
      <w:rFonts w:eastAsiaTheme="minorHAnsi"/>
      <w:lang w:eastAsia="en-US"/>
    </w:rPr>
  </w:style>
  <w:style w:type="paragraph" w:customStyle="1" w:styleId="Style23">
    <w:name w:val="Style23"/>
    <w:basedOn w:val="a"/>
    <w:uiPriority w:val="99"/>
    <w:rsid w:val="00FE05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"/>
    <w:uiPriority w:val="99"/>
    <w:rsid w:val="00FE054B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37">
    <w:name w:val="Style37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38">
    <w:name w:val="Style38"/>
    <w:basedOn w:val="a"/>
    <w:uiPriority w:val="99"/>
    <w:rsid w:val="00295A25"/>
    <w:pPr>
      <w:widowControl w:val="0"/>
      <w:autoSpaceDE w:val="0"/>
      <w:autoSpaceDN w:val="0"/>
      <w:adjustRightInd w:val="0"/>
      <w:spacing w:after="0" w:line="269" w:lineRule="exact"/>
    </w:pPr>
    <w:rPr>
      <w:rFonts w:ascii="Tahoma" w:hAnsi="Tahoma" w:cs="Tahoma"/>
      <w:sz w:val="24"/>
      <w:szCs w:val="24"/>
    </w:rPr>
  </w:style>
  <w:style w:type="paragraph" w:customStyle="1" w:styleId="Style39">
    <w:name w:val="Style39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5" w:lineRule="exact"/>
    </w:pPr>
    <w:rPr>
      <w:rFonts w:ascii="Tahoma" w:hAnsi="Tahoma" w:cs="Tahoma"/>
      <w:sz w:val="24"/>
      <w:szCs w:val="24"/>
    </w:rPr>
  </w:style>
  <w:style w:type="character" w:customStyle="1" w:styleId="FontStyle66">
    <w:name w:val="Font Style66"/>
    <w:basedOn w:val="a0"/>
    <w:uiPriority w:val="99"/>
    <w:rsid w:val="00295A25"/>
    <w:rPr>
      <w:rFonts w:ascii="Franklin Gothic Demi Cond" w:hAnsi="Franklin Gothic Demi Cond" w:cs="Franklin Gothic Demi Cond"/>
      <w:color w:val="000000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295A25"/>
    <w:rPr>
      <w:rFonts w:ascii="Franklin Gothic Demi Cond" w:hAnsi="Franklin Gothic Demi Cond" w:cs="Franklin Gothic Demi Cond"/>
      <w:color w:val="000000"/>
      <w:spacing w:val="20"/>
      <w:sz w:val="22"/>
      <w:szCs w:val="22"/>
    </w:rPr>
  </w:style>
  <w:style w:type="paragraph" w:customStyle="1" w:styleId="Style47">
    <w:name w:val="Style47"/>
    <w:basedOn w:val="a"/>
    <w:uiPriority w:val="99"/>
    <w:rsid w:val="00295A2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49">
    <w:name w:val="Style49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ahoma" w:hAnsi="Tahoma" w:cs="Tahoma"/>
      <w:sz w:val="24"/>
      <w:szCs w:val="24"/>
    </w:rPr>
  </w:style>
  <w:style w:type="paragraph" w:customStyle="1" w:styleId="Style54">
    <w:name w:val="Style54"/>
    <w:basedOn w:val="a"/>
    <w:uiPriority w:val="99"/>
    <w:rsid w:val="00295A25"/>
    <w:pPr>
      <w:widowControl w:val="0"/>
      <w:autoSpaceDE w:val="0"/>
      <w:autoSpaceDN w:val="0"/>
      <w:adjustRightInd w:val="0"/>
      <w:spacing w:after="0" w:line="229" w:lineRule="exact"/>
      <w:ind w:firstLine="504"/>
      <w:jc w:val="both"/>
    </w:pPr>
    <w:rPr>
      <w:rFonts w:ascii="Tahoma" w:hAnsi="Tahoma" w:cs="Tahoma"/>
      <w:sz w:val="24"/>
      <w:szCs w:val="24"/>
    </w:rPr>
  </w:style>
  <w:style w:type="paragraph" w:customStyle="1" w:styleId="Style63">
    <w:name w:val="Style63"/>
    <w:basedOn w:val="a"/>
    <w:uiPriority w:val="99"/>
    <w:rsid w:val="00076227"/>
    <w:pPr>
      <w:widowControl w:val="0"/>
      <w:autoSpaceDE w:val="0"/>
      <w:autoSpaceDN w:val="0"/>
      <w:adjustRightInd w:val="0"/>
      <w:spacing w:after="0" w:line="230" w:lineRule="exact"/>
      <w:ind w:firstLine="797"/>
    </w:pPr>
    <w:rPr>
      <w:rFonts w:ascii="Tahoma" w:hAnsi="Tahoma" w:cs="Tahoma"/>
      <w:sz w:val="24"/>
      <w:szCs w:val="24"/>
    </w:rPr>
  </w:style>
  <w:style w:type="table" w:styleId="a5">
    <w:name w:val="Table Grid"/>
    <w:basedOn w:val="a1"/>
    <w:uiPriority w:val="59"/>
    <w:rsid w:val="006144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82">
    <w:name w:val="Font Style82"/>
    <w:basedOn w:val="a0"/>
    <w:uiPriority w:val="99"/>
    <w:rsid w:val="0061444B"/>
    <w:rPr>
      <w:rFonts w:ascii="Franklin Gothic Demi Cond" w:hAnsi="Franklin Gothic Demi Cond" w:cs="Franklin Gothic Demi Cond"/>
      <w:color w:val="000000"/>
      <w:sz w:val="16"/>
      <w:szCs w:val="16"/>
    </w:rPr>
  </w:style>
  <w:style w:type="paragraph" w:customStyle="1" w:styleId="Style13">
    <w:name w:val="Style13"/>
    <w:basedOn w:val="a"/>
    <w:uiPriority w:val="99"/>
    <w:rsid w:val="0061444B"/>
    <w:pPr>
      <w:widowControl w:val="0"/>
      <w:autoSpaceDE w:val="0"/>
      <w:autoSpaceDN w:val="0"/>
      <w:adjustRightInd w:val="0"/>
      <w:spacing w:after="0" w:line="168" w:lineRule="exact"/>
      <w:ind w:firstLine="250"/>
    </w:pPr>
    <w:rPr>
      <w:rFonts w:ascii="Tahoma" w:hAnsi="Tahoma" w:cs="Tahoma"/>
      <w:sz w:val="24"/>
      <w:szCs w:val="24"/>
    </w:rPr>
  </w:style>
  <w:style w:type="paragraph" w:customStyle="1" w:styleId="Style53">
    <w:name w:val="Style53"/>
    <w:basedOn w:val="a"/>
    <w:uiPriority w:val="99"/>
    <w:rsid w:val="0061444B"/>
    <w:pPr>
      <w:widowControl w:val="0"/>
      <w:autoSpaceDE w:val="0"/>
      <w:autoSpaceDN w:val="0"/>
      <w:adjustRightInd w:val="0"/>
      <w:spacing w:after="0" w:line="173" w:lineRule="exact"/>
      <w:ind w:firstLine="442"/>
    </w:pPr>
    <w:rPr>
      <w:rFonts w:ascii="Tahoma" w:hAnsi="Tahoma" w:cs="Tahoma"/>
      <w:sz w:val="24"/>
      <w:szCs w:val="24"/>
    </w:rPr>
  </w:style>
  <w:style w:type="paragraph" w:customStyle="1" w:styleId="Style4">
    <w:name w:val="Style4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1">
    <w:name w:val="Style21"/>
    <w:basedOn w:val="a"/>
    <w:uiPriority w:val="99"/>
    <w:rsid w:val="0061444B"/>
    <w:pPr>
      <w:widowControl w:val="0"/>
      <w:autoSpaceDE w:val="0"/>
      <w:autoSpaceDN w:val="0"/>
      <w:adjustRightInd w:val="0"/>
      <w:spacing w:after="0" w:line="269" w:lineRule="exact"/>
    </w:pPr>
    <w:rPr>
      <w:rFonts w:ascii="Tahoma" w:hAnsi="Tahoma" w:cs="Tahoma"/>
      <w:sz w:val="24"/>
      <w:szCs w:val="24"/>
    </w:rPr>
  </w:style>
  <w:style w:type="paragraph" w:customStyle="1" w:styleId="Style60">
    <w:name w:val="Style60"/>
    <w:basedOn w:val="a"/>
    <w:uiPriority w:val="99"/>
    <w:rsid w:val="0061444B"/>
    <w:pPr>
      <w:widowControl w:val="0"/>
      <w:autoSpaceDE w:val="0"/>
      <w:autoSpaceDN w:val="0"/>
      <w:adjustRightInd w:val="0"/>
      <w:spacing w:after="0" w:line="206" w:lineRule="exact"/>
    </w:pPr>
    <w:rPr>
      <w:rFonts w:ascii="Tahoma" w:hAnsi="Tahoma" w:cs="Tahoma"/>
      <w:sz w:val="24"/>
      <w:szCs w:val="24"/>
    </w:rPr>
  </w:style>
  <w:style w:type="character" w:customStyle="1" w:styleId="FontStyle83">
    <w:name w:val="Font Style83"/>
    <w:basedOn w:val="a0"/>
    <w:uiPriority w:val="99"/>
    <w:rsid w:val="0061444B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16">
    <w:name w:val="Style16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Style9">
    <w:name w:val="Style9"/>
    <w:basedOn w:val="a"/>
    <w:uiPriority w:val="99"/>
    <w:rsid w:val="0061444B"/>
    <w:pPr>
      <w:widowControl w:val="0"/>
      <w:autoSpaceDE w:val="0"/>
      <w:autoSpaceDN w:val="0"/>
      <w:adjustRightInd w:val="0"/>
      <w:spacing w:after="0" w:line="110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Style29">
    <w:name w:val="Style29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46">
    <w:name w:val="Style46"/>
    <w:basedOn w:val="a"/>
    <w:uiPriority w:val="99"/>
    <w:rsid w:val="0061444B"/>
    <w:pPr>
      <w:widowControl w:val="0"/>
      <w:autoSpaceDE w:val="0"/>
      <w:autoSpaceDN w:val="0"/>
      <w:adjustRightInd w:val="0"/>
      <w:spacing w:after="0" w:line="206" w:lineRule="exact"/>
    </w:pPr>
    <w:rPr>
      <w:rFonts w:ascii="Tahoma" w:hAnsi="Tahoma" w:cs="Tahoma"/>
      <w:sz w:val="24"/>
      <w:szCs w:val="24"/>
    </w:rPr>
  </w:style>
  <w:style w:type="paragraph" w:customStyle="1" w:styleId="Style28">
    <w:name w:val="Style28"/>
    <w:basedOn w:val="a"/>
    <w:uiPriority w:val="99"/>
    <w:rsid w:val="001547EF"/>
    <w:pPr>
      <w:widowControl w:val="0"/>
      <w:autoSpaceDE w:val="0"/>
      <w:autoSpaceDN w:val="0"/>
      <w:adjustRightInd w:val="0"/>
      <w:spacing w:after="0" w:line="228" w:lineRule="exact"/>
    </w:pPr>
    <w:rPr>
      <w:rFonts w:ascii="Tahoma" w:hAnsi="Tahoma" w:cs="Tahoma"/>
      <w:sz w:val="24"/>
      <w:szCs w:val="24"/>
    </w:rPr>
  </w:style>
  <w:style w:type="character" w:customStyle="1" w:styleId="FontStyle87">
    <w:name w:val="Font Style87"/>
    <w:basedOn w:val="a0"/>
    <w:uiPriority w:val="99"/>
    <w:rsid w:val="006B7CD9"/>
    <w:rPr>
      <w:rFonts w:ascii="Century Schoolbook" w:hAnsi="Century Schoolbook" w:cs="Century Schoolbook"/>
      <w:i/>
      <w:iCs/>
      <w:color w:val="000000"/>
      <w:sz w:val="18"/>
      <w:szCs w:val="18"/>
    </w:rPr>
  </w:style>
  <w:style w:type="paragraph" w:customStyle="1" w:styleId="Style44">
    <w:name w:val="Style44"/>
    <w:basedOn w:val="a"/>
    <w:uiPriority w:val="99"/>
    <w:rsid w:val="009737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8940A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69610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3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93839-4776-4AF1-AE5A-C207EDB7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9547</Words>
  <Characters>54418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Mike</cp:lastModifiedBy>
  <cp:revision>154</cp:revision>
  <cp:lastPrinted>2014-09-22T10:31:00Z</cp:lastPrinted>
  <dcterms:created xsi:type="dcterms:W3CDTF">2014-09-16T13:52:00Z</dcterms:created>
  <dcterms:modified xsi:type="dcterms:W3CDTF">2021-10-06T02:55:00Z</dcterms:modified>
</cp:coreProperties>
</file>